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468C">
      <w:pPr>
        <w:rPr>
          <w:rFonts w:ascii="Times New Roman" w:hAnsi="Times New Roman" w:cs="Times New Roman"/>
          <w:b/>
          <w:bCs/>
        </w:rPr>
      </w:pPr>
      <w:bookmarkStart w:id="3" w:name="_GoBack"/>
      <w:bookmarkEnd w:id="3"/>
    </w:p>
    <w:p w14:paraId="33ED0B8D">
      <w:pPr>
        <w:spacing w:after="0"/>
        <w:ind w:left="1416" w:firstLine="708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</w:rPr>
        <w:t>Список гражданских дел назначенных на 24.12.2025</w:t>
      </w:r>
      <w:r>
        <w:rPr>
          <w:rFonts w:ascii="Times New Roman" w:hAnsi="Times New Roman" w:cs="Times New Roman"/>
          <w:b/>
          <w:lang w:val="ky-KG"/>
        </w:rPr>
        <w:t>г</w:t>
      </w:r>
      <w:r>
        <w:rPr>
          <w:rFonts w:ascii="Times New Roman" w:hAnsi="Times New Roman" w:cs="Times New Roman"/>
          <w:b/>
        </w:rPr>
        <w:t>.</w:t>
      </w:r>
    </w:p>
    <w:tbl>
      <w:tblPr>
        <w:tblStyle w:val="3"/>
        <w:tblpPr w:leftFromText="180" w:rightFromText="180" w:bottomFromText="200" w:vertAnchor="text" w:horzAnchor="margin" w:tblpX="-1376" w:tblpY="346"/>
        <w:tblW w:w="1119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1"/>
        <w:gridCol w:w="2268"/>
        <w:gridCol w:w="2268"/>
        <w:gridCol w:w="992"/>
        <w:gridCol w:w="1560"/>
        <w:gridCol w:w="1701"/>
        <w:gridCol w:w="1701"/>
      </w:tblGrid>
      <w:tr w14:paraId="3AEBAA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7E0FDE3">
            <w:pPr>
              <w:spacing w:after="0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A2E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Истец, ответчик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DCBD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984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Назн.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CD9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Судья</w:t>
            </w:r>
          </w:p>
          <w:p w14:paraId="73868A0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Секр. с/з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BBB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18AF13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а/в запись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502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14:paraId="45ACE4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E01C6B5">
            <w:pPr>
              <w:spacing w:after="0"/>
              <w:ind w:left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11AD9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0" w:name="_Hlk216946125"/>
            <w:r>
              <w:rPr>
                <w:rFonts w:ascii="Times New Roman" w:hAnsi="Times New Roman" w:cs="Times New Roman"/>
                <w:lang w:val="ky-KG"/>
              </w:rPr>
              <w:t>ОсОО “Медиа Холдинг Пирамида”</w:t>
            </w:r>
            <w:bookmarkEnd w:id="0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FAB8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lang w:val="ky-KG" w:bidi="ru-RU"/>
              </w:rPr>
              <w:t>О признан. несостоят.(банкр)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3684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05853628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B4A6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y-KG"/>
              </w:rPr>
              <w:t>Курманбекова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198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ГД-3818/25Б2</w:t>
            </w:r>
          </w:p>
          <w:p w14:paraId="1F94D2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АБ-05-2642/25ГД</w:t>
            </w:r>
          </w:p>
          <w:p w14:paraId="2B61DC6F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255A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14:paraId="28A4FE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4D52CDC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6B256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lang w:val="ky-KG"/>
              </w:rPr>
              <w:t>Халимова С.Х. к Абдурахманову б.А., Абдуваит уулу А.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2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 призн. недейств. доверен. и догов. к\п недвижим. Им-ва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ADF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414DEE32">
            <w:pPr>
              <w:spacing w:after="0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D6D8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Мамазакирова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9FE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ГД-4265/25Б3</w:t>
            </w:r>
          </w:p>
          <w:p w14:paraId="726FD7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АБ-05-2469/25ГД</w:t>
            </w:r>
          </w:p>
          <w:p w14:paraId="47B501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2A3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370B17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CC95C59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8B7D2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 w:bidi="ru-RU"/>
              </w:rPr>
              <w:t xml:space="preserve">ОсОО СК </w:t>
            </w:r>
            <w:r>
              <w:rPr>
                <w:rFonts w:ascii="Times New Roman" w:hAnsi="Times New Roman"/>
                <w:lang w:bidi="ru-RU"/>
              </w:rPr>
              <w:t>«КЭП СТРОЙ» к ОсОО «Эксперт-Строй»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0C5F0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растор. догов. о совм. деятельности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6491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1CFE434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808C8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Курманбекова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2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ГД-5998/24Б2</w:t>
            </w:r>
          </w:p>
          <w:p w14:paraId="16A3FD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АБ-05-1767/25ГД</w:t>
            </w:r>
          </w:p>
          <w:p w14:paraId="2C52FF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27DA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1FAC0E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F9B27C5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968B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Мудинов Н.Т. к МЧС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93480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О призн.бездействий незаконными и обязании присвоить очередное воинское звание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02D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4BE8F07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E6F62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Атчабарова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CE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ГД-2999/25Б3</w:t>
            </w:r>
          </w:p>
          <w:p w14:paraId="2D67A5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АБ-05-2305/25ГД</w:t>
            </w:r>
          </w:p>
          <w:p w14:paraId="7C420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FB1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2EA521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6B6FA5C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6BAB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bookmarkStart w:id="1" w:name="_Hlk213926711"/>
            <w:r>
              <w:rPr>
                <w:rFonts w:ascii="Times New Roman" w:hAnsi="Times New Roman"/>
                <w:color w:val="auto"/>
                <w:lang w:val="ky-KG"/>
              </w:rPr>
              <w:t>Исламов К.А., Кумонова Д.М. к Мин.Обороны КР</w:t>
            </w:r>
            <w:bookmarkEnd w:id="1"/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6D90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bookmarkStart w:id="2" w:name="_Hlk213926777"/>
            <w:r>
              <w:rPr>
                <w:rFonts w:ascii="Times New Roman" w:hAnsi="Times New Roman"/>
                <w:lang w:val="ky-KG"/>
              </w:rPr>
              <w:t>О взыскании зараб.платы</w:t>
            </w:r>
            <w:bookmarkEnd w:id="2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2237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3547C3F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502B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44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ГД-6523/25Б3</w:t>
            </w:r>
          </w:p>
          <w:p w14:paraId="45AAD8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АБ-05-2368/25ГД</w:t>
            </w:r>
          </w:p>
          <w:p w14:paraId="462E02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C257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2EAF13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0047BAF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A62B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/>
              </w:rPr>
            </w:pPr>
            <w:r>
              <w:rPr>
                <w:rFonts w:ascii="Times New Roman" w:hAnsi="Times New Roman"/>
                <w:lang w:val="ky-KG" w:bidi="ru-RU"/>
              </w:rPr>
              <w:t xml:space="preserve">ЗАО </w:t>
            </w:r>
            <w:r>
              <w:rPr>
                <w:rFonts w:ascii="Times New Roman" w:hAnsi="Times New Roman"/>
                <w:lang w:bidi="ru-RU"/>
              </w:rPr>
              <w:t>«ДКИБ» к АО «Чакыр Япы Санайи ве Тижарет» в Турецкой Респ. и в КР, ОсОО «Кыргыз Жол Курулуш», ТОО «</w:t>
            </w:r>
            <w:r>
              <w:rPr>
                <w:rFonts w:ascii="Times New Roman" w:hAnsi="Times New Roman"/>
                <w:lang w:val="en-US" w:bidi="ru-RU"/>
              </w:rPr>
              <w:t>East</w:t>
            </w:r>
            <w:r>
              <w:rPr>
                <w:rFonts w:ascii="Times New Roman" w:hAnsi="Times New Roman"/>
                <w:lang w:bidi="ru-RU"/>
              </w:rPr>
              <w:t xml:space="preserve"> </w:t>
            </w:r>
            <w:r>
              <w:rPr>
                <w:rFonts w:ascii="Times New Roman" w:hAnsi="Times New Roman"/>
                <w:lang w:val="en-US" w:bidi="ru-RU"/>
              </w:rPr>
              <w:t>Oil</w:t>
            </w:r>
            <w:r>
              <w:rPr>
                <w:rFonts w:ascii="Times New Roman" w:hAnsi="Times New Roman"/>
                <w:lang w:bidi="ru-RU"/>
              </w:rPr>
              <w:t>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87EEF">
            <w:pPr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 призн. сделки недейств. и примен. послед. недейств. ничт. сделки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835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433CBB3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8321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Байышова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416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ГД-1357/20Б2</w:t>
            </w:r>
          </w:p>
          <w:p w14:paraId="11402A5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АБ-05-2071/25ГД</w:t>
            </w:r>
          </w:p>
          <w:p w14:paraId="65A62E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0F4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697BD5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D809300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42A10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 xml:space="preserve">Баратова Г. к Гос.нотар.конторе Аламуд.р., Карибовой М.Я., Баратову П.Я., Баратовой Г., Баратовой Р.Я, Сенькиной М.Я, 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E7119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призн. нендействит.свидетельства о праве на наследство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71E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3E503A2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FF0D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Атчабарова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6C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ГД-1808/25Б4</w:t>
            </w:r>
          </w:p>
          <w:p w14:paraId="620ADE4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АБ-05-2320/25ГД</w:t>
            </w:r>
          </w:p>
          <w:p w14:paraId="55FE7F6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B11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580741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EAC4627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26FA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</w:rPr>
              <w:t>Мамбетова Р.А. к ОАО «Оргтехстрой»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125E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 примен. посл. недейств. ничт. сделки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A04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45CA8E7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7BA7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Курманбекова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5D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ГД-4865/24Б2</w:t>
            </w:r>
          </w:p>
          <w:p w14:paraId="689796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АБ-05-853/25ГД</w:t>
            </w:r>
          </w:p>
          <w:p w14:paraId="1A813D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D09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3D4388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96E47B6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1D2C2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Абылазова У.Т. к Табалдиевой Б.Т.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F1472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признании право собственности в силу приобрет. давности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04D8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722C08E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F789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FB0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ГД-3764/25Б4</w:t>
            </w:r>
          </w:p>
          <w:p w14:paraId="65C498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АБ-05-2360/25ГД</w:t>
            </w:r>
          </w:p>
          <w:p w14:paraId="4212E0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4FC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373780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2E1EB57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E4E49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Абдыкалыкова А.М. к Федерации профсоюзов Кыргызстана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0CA8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О взыскании выплат за вынужден.прогул и т.д.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3D1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6F6D17D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5812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Атчабарова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7BD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ГД-3606/23Б3</w:t>
            </w:r>
          </w:p>
          <w:p w14:paraId="273F9D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АБ-05-2403/25ГД</w:t>
            </w:r>
          </w:p>
          <w:p w14:paraId="4E8FF2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E26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2F3A45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55F378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A341C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Сариева А.С. к Джумабаеву М.О.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DF720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взыск. алим. на содер.несоверш. детей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887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772681E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E6CB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CC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ГД-7770/25Б3</w:t>
            </w:r>
          </w:p>
          <w:p w14:paraId="26DE80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АБ-05-2451/25ГД</w:t>
            </w:r>
          </w:p>
          <w:p w14:paraId="40E50E9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D394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0F5EBD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97FDC3A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8272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 w:bidi="ru-RU"/>
              </w:rPr>
              <w:t>Рысбек Жан к Погран.службе ГКНБ КР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4667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призн.приказа незакон.,восстанов.в должности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A1F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2AF8D56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EB0BF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Курманбекова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664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ГД-6528/25Б3</w:t>
            </w:r>
          </w:p>
          <w:p w14:paraId="4FB48C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АБ-05-2342/25ГД</w:t>
            </w:r>
          </w:p>
          <w:p w14:paraId="5C89DB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61D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292E26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09EC659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C28E3">
            <w:pPr>
              <w:tabs>
                <w:tab w:val="left" w:pos="527"/>
              </w:tabs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По заявлен. Бейшенова М.Е, Озубекова Б.Р., Кубатбаевой Т.У., Бердибековой М.И., Бакировой Б.И., Дюндар К., Базлакуновой А.Т., Мэлсовой Н., Байгараевой Д.К.,Мусуралиевой К.М., Саманчиевой М., Давлеталиева М., Арымкулова И., Паязовой Г</w:t>
            </w:r>
          </w:p>
          <w:p w14:paraId="07295D2B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 w:bidi="ru-RU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з\л ОсОО “Анэс Строй”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DFC9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bidi="ru-RU"/>
              </w:rPr>
              <w:t>о призн. действ. спец. адм. в отказе регистр. Пайщ. в реестр кредит. незакон. и в обязании спец. админ. Тюлегенову А.Т. вкл. в реестр кредитора ЖСК «Анэс Строй» банкрот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0FF7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39D4F26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935C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Курманбекова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910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СГ-6131/25Б2</w:t>
            </w:r>
          </w:p>
          <w:p w14:paraId="289FD3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АБ-05-641/25СГ</w:t>
            </w:r>
          </w:p>
          <w:p w14:paraId="166F3B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682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658281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A91E014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E45EA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 xml:space="preserve">ОсОО </w:t>
            </w:r>
            <w:r>
              <w:rPr>
                <w:rFonts w:ascii="Times New Roman" w:hAnsi="Times New Roman"/>
              </w:rPr>
              <w:t>«Глейр» к ИП Абыкеевой Э.М.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1C5E">
            <w:pPr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 w:bidi="ru-RU"/>
              </w:rPr>
              <w:t>О взыск. ден. средств по догов.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60D7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5A8EE3A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10BB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A8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ГД-09207/25Б1</w:t>
            </w:r>
          </w:p>
          <w:p w14:paraId="7F60BD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АБ-05-2146/25ГД</w:t>
            </w:r>
          </w:p>
          <w:p w14:paraId="3D58F66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B5F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39FD72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A9EB1C2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42FC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 w:bidi="ru-RU"/>
              </w:rPr>
              <w:t xml:space="preserve">ОсОО </w:t>
            </w:r>
            <w:r>
              <w:rPr>
                <w:rFonts w:ascii="Times New Roman" w:hAnsi="Times New Roman"/>
                <w:lang w:bidi="ru-RU"/>
              </w:rPr>
              <w:t>«Газпром Кыргызстан» к МП «Бишкектеплоэнерго»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4796B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взыск. суммы начисл. пени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2B65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4F9B0C5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376E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Мурзакматов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3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ГД-09516/25Б1</w:t>
            </w:r>
          </w:p>
          <w:p w14:paraId="221A451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АБ-05-2200/25ГД</w:t>
            </w:r>
          </w:p>
          <w:p w14:paraId="64D903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F44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7D7040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B2089ED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28DB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Абдраимова Н.Т. к Таалайбековой Г.Т.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438A4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О взыск. матер. ущерба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D8A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658E2A4E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DADD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Исаева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E12A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ГД-329/25Б4</w:t>
            </w:r>
          </w:p>
          <w:p w14:paraId="4B2F27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АБ-05-2252/25ГД</w:t>
            </w:r>
          </w:p>
          <w:p w14:paraId="6B15C8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З\Реш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EFE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4D4A7C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66386C9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69F11">
            <w:pPr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УКЗ Мэрии г. Бишкек к Рысалиевой Б.У.</w:t>
            </w:r>
          </w:p>
          <w:p w14:paraId="2181250C">
            <w:pPr>
              <w:jc w:val="both"/>
              <w:rPr>
                <w:rFonts w:ascii="Times New Roman" w:hAnsi="Times New Roman" w:cs="Times New Roman"/>
                <w:lang w:bidi="ru-RU"/>
              </w:rPr>
            </w:pPr>
          </w:p>
          <w:p w14:paraId="7276F6FA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bidi="ru-RU"/>
              </w:rPr>
              <w:t>з/л</w:t>
            </w:r>
            <w:r>
              <w:rPr>
                <w:rFonts w:ascii="Times New Roman" w:hAnsi="Times New Roman"/>
                <w:lang w:bidi="ru-RU"/>
              </w:rPr>
              <w:t xml:space="preserve"> ГУ «Кадастр», МП «Бишкекглавархитектура»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C8CF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</w:rPr>
              <w:t>Об устранении препятствий в пол. муниц. тер. путем сноса незаконно возведенного объекта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8DEF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157AD06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A03AB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Курманбекова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B81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ГД-3448/24Б2</w:t>
            </w:r>
          </w:p>
          <w:p w14:paraId="10F1F9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АБ-05-361/25ГД</w:t>
            </w:r>
          </w:p>
          <w:p w14:paraId="2E095C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666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023A23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D89B71D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2B04B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Госуд.агент.по управ.гос.имущ.при Каб.мин.КР к КГУ им.Арабаева , Ведь А.Ю., Острецов С.А., Мусуманкулов Н.О.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2882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призн.недейств. в силу ничтож.и примен.последств. недейств.нитожн.сделки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AEF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58ADD66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64977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Атчабарова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28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ГД-16304/24Б3</w:t>
            </w:r>
          </w:p>
          <w:p w14:paraId="413D3C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АБ-05-2441/25ГД</w:t>
            </w:r>
          </w:p>
          <w:p w14:paraId="654C5E4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9CFE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6F5406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B611674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259A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 w:bidi="ru-RU"/>
              </w:rPr>
              <w:t xml:space="preserve">Кудайбергенова К.Б. к Мытыеву К.Ч., Мулюкбаеву К.А., ОсОО </w:t>
            </w:r>
            <w:r>
              <w:rPr>
                <w:rFonts w:ascii="Times New Roman" w:hAnsi="Times New Roman"/>
                <w:lang w:bidi="ru-RU"/>
              </w:rPr>
              <w:t>«Ипар строй» (ныне ОсОО «Империал Девелопмент»), т/л. ГАЗРКГиК при КМ КР, Азратову Ш.Ю., Сабельниковой Л.Н., Шамшидинову К., Тилебалдиевой Ч.К.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5E06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призн. недейств. договора к/п и истребоваии имущ. из чужого незакон. владения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FC0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7A31C9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8E83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Курманбекова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534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ГД-3209/24Б2</w:t>
            </w:r>
          </w:p>
          <w:p w14:paraId="7E003E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АБ-05-2159/25ГД</w:t>
            </w:r>
          </w:p>
          <w:p w14:paraId="6A6F5F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E0E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3AE49C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58D8E53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9B3F0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Абдылдаев Т.К. к Абдылдаеву Э.К.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8B0FC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 восст. имущ. компен. за счет наслед. имущ. при осущ. преим. права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B99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2D3ED469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91F7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98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ГД-2404/23Б3</w:t>
            </w:r>
          </w:p>
          <w:p w14:paraId="29713D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АБ-05-2140/25ГД</w:t>
            </w:r>
          </w:p>
          <w:p w14:paraId="784E97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64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1F4812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F4D8167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2C2E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Бугубаева Д.Т. к Абдылдаеву С.Т.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9996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Об установлении графика общения с ребенком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BDC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7EA31EB0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D4621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Атчабарова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48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ГД-4278/25Б2</w:t>
            </w:r>
          </w:p>
          <w:p w14:paraId="3D6E31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АБ-05-2314/25ГД</w:t>
            </w:r>
          </w:p>
          <w:p w14:paraId="477A32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A54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0973B8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AFD738F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70CD7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Тологонова А.С. к Насирову Э.К.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706B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взыск. алим. на содерж.несовершен. детей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98A5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65DC3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C805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327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ГД-1181/25Б3</w:t>
            </w:r>
          </w:p>
          <w:p w14:paraId="2D9E15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АБ-05-2367/25ГД</w:t>
            </w:r>
          </w:p>
          <w:p w14:paraId="24BD29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2A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6C3348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78B0F87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F924B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ОсОО “</w:t>
            </w:r>
            <w:r>
              <w:rPr>
                <w:rFonts w:ascii="Times New Roman" w:hAnsi="Times New Roman"/>
                <w:color w:val="auto"/>
                <w:lang w:val="en-US"/>
              </w:rPr>
              <w:t xml:space="preserve">Asia Water Build» </w:t>
            </w:r>
            <w:r>
              <w:rPr>
                <w:rFonts w:ascii="Times New Roman" w:hAnsi="Times New Roman"/>
                <w:color w:val="auto"/>
              </w:rPr>
              <w:t>к</w:t>
            </w:r>
            <w:r>
              <w:rPr>
                <w:rFonts w:ascii="Times New Roman" w:hAnsi="Times New Roman"/>
                <w:color w:val="auto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ОсОО</w:t>
            </w:r>
            <w:r>
              <w:rPr>
                <w:rFonts w:ascii="Times New Roman" w:hAnsi="Times New Roman"/>
                <w:color w:val="auto"/>
                <w:lang w:val="en-US"/>
              </w:rPr>
              <w:t xml:space="preserve"> «</w:t>
            </w:r>
            <w:r>
              <w:rPr>
                <w:rFonts w:ascii="Times New Roman" w:hAnsi="Times New Roman"/>
                <w:color w:val="auto"/>
              </w:rPr>
              <w:t>ИФА</w:t>
            </w:r>
            <w:r>
              <w:rPr>
                <w:rFonts w:ascii="Times New Roman" w:hAnsi="Times New Roman"/>
                <w:color w:val="auto"/>
                <w:lang w:val="en-US"/>
              </w:rPr>
              <w:t>»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C48CC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/>
              </w:rPr>
              <w:t>О взыскании суммы долга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963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7A6BDF11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8664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Атчабарова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5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ГД-03049/25Б1</w:t>
            </w:r>
          </w:p>
          <w:p w14:paraId="7760FA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АБ-05-2335/25ГД</w:t>
            </w:r>
          </w:p>
          <w:p w14:paraId="5E64A2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9BFE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2F5C1E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66872FC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E105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color w:val="auto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>Кушубакова К.С.,Арстакеева З., Мамабекова Г.У. к Айдарбекову У.А.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874DA">
            <w:pPr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 w:bidi="ru-RU"/>
              </w:rPr>
              <w:t>О призн.недествит. догов. долев.участ.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A8B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2E41107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14261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Акбарали уулу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4FF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ГД-1241/24Б1</w:t>
            </w:r>
          </w:p>
          <w:p w14:paraId="419490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АБ-05-2345/25ГД</w:t>
            </w:r>
          </w:p>
          <w:p w14:paraId="7B7B02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3D98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784042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0BF3C3">
            <w:pPr>
              <w:pStyle w:val="8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36E0F">
            <w:pPr>
              <w:pStyle w:val="5"/>
              <w:tabs>
                <w:tab w:val="left" w:pos="527"/>
              </w:tabs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color w:val="auto"/>
                <w:lang w:val="ky-KG"/>
              </w:rPr>
              <w:t xml:space="preserve">Маткаримов С.А. к ОАО </w:t>
            </w:r>
            <w:r>
              <w:rPr>
                <w:rFonts w:ascii="Times New Roman" w:hAnsi="Times New Roman"/>
                <w:color w:val="auto"/>
              </w:rPr>
              <w:t>«Элдик Банк», Турдакуновой Н.Дж., Тургунбаевой Ж.К., Кожобаеву Б.З.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16C8">
            <w:pPr>
              <w:jc w:val="both"/>
              <w:rPr>
                <w:rFonts w:ascii="Times New Roman" w:hAnsi="Times New Roman" w:cs="Times New Roman"/>
                <w:lang w:val="ky-KG" w:bidi="ru-RU"/>
              </w:rPr>
            </w:pPr>
            <w:r>
              <w:rPr>
                <w:rFonts w:ascii="Times New Roman" w:hAnsi="Times New Roman"/>
                <w:lang w:val="ky-KG" w:bidi="ru-RU"/>
              </w:rPr>
              <w:t>О призн. нотар. согласия недейств. (ничт) и примен. послед. недейств. ничтожной сделки догов. к/п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0CEB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24.12.25</w:t>
            </w:r>
          </w:p>
          <w:p w14:paraId="2DE66CE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D1636">
            <w:pPr>
              <w:pStyle w:val="1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Алтынбеков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013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ГД-05815/25Б1</w:t>
            </w:r>
          </w:p>
          <w:p w14:paraId="508D6E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АБ-05-2237/25ГД</w:t>
            </w:r>
          </w:p>
          <w:p w14:paraId="5CD5F8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90F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D7B277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30DEA"/>
    <w:multiLevelType w:val="multilevel"/>
    <w:tmpl w:val="79C30DEA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A4"/>
    <w:rsid w:val="00057D6B"/>
    <w:rsid w:val="000C58EA"/>
    <w:rsid w:val="000D31E5"/>
    <w:rsid w:val="000D64D0"/>
    <w:rsid w:val="000F2B02"/>
    <w:rsid w:val="00236E39"/>
    <w:rsid w:val="00254146"/>
    <w:rsid w:val="002D5C0D"/>
    <w:rsid w:val="00304D71"/>
    <w:rsid w:val="00350D0B"/>
    <w:rsid w:val="00362123"/>
    <w:rsid w:val="0042692F"/>
    <w:rsid w:val="004654C4"/>
    <w:rsid w:val="004A1E0F"/>
    <w:rsid w:val="004D7F0F"/>
    <w:rsid w:val="005E3180"/>
    <w:rsid w:val="005E4695"/>
    <w:rsid w:val="00621676"/>
    <w:rsid w:val="00694044"/>
    <w:rsid w:val="007543A0"/>
    <w:rsid w:val="00783BC9"/>
    <w:rsid w:val="0078568D"/>
    <w:rsid w:val="007A0B2E"/>
    <w:rsid w:val="00833682"/>
    <w:rsid w:val="008865F7"/>
    <w:rsid w:val="008A36C5"/>
    <w:rsid w:val="008C1F60"/>
    <w:rsid w:val="008E6B7B"/>
    <w:rsid w:val="00924F0F"/>
    <w:rsid w:val="00940C68"/>
    <w:rsid w:val="00945996"/>
    <w:rsid w:val="009566A4"/>
    <w:rsid w:val="00A35840"/>
    <w:rsid w:val="00A46DD6"/>
    <w:rsid w:val="00C97A17"/>
    <w:rsid w:val="00CB6A1E"/>
    <w:rsid w:val="00D16839"/>
    <w:rsid w:val="00DB0BC8"/>
    <w:rsid w:val="00E25B1F"/>
    <w:rsid w:val="00EE2EA4"/>
    <w:rsid w:val="00EE7A57"/>
    <w:rsid w:val="00F27A2C"/>
    <w:rsid w:val="00FE04AE"/>
    <w:rsid w:val="328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2"/>
    <w:basedOn w:val="1"/>
    <w:link w:val="9"/>
    <w:unhideWhenUsed/>
    <w:qFormat/>
    <w:uiPriority w:val="0"/>
    <w:pPr>
      <w:widowControl w:val="0"/>
      <w:spacing w:after="120" w:line="480" w:lineRule="auto"/>
    </w:pPr>
    <w:rPr>
      <w:rFonts w:ascii="Courier New" w:hAnsi="Courier New" w:eastAsia="Courier New" w:cs="Times New Roman"/>
      <w:color w:val="000000"/>
      <w:sz w:val="24"/>
      <w:szCs w:val="24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2 Знак"/>
    <w:basedOn w:val="2"/>
    <w:link w:val="5"/>
    <w:uiPriority w:val="0"/>
    <w:rPr>
      <w:rFonts w:ascii="Courier New" w:hAnsi="Courier New" w:eastAsia="Courier New" w:cs="Times New Roman"/>
      <w:color w:val="000000"/>
      <w:sz w:val="24"/>
      <w:szCs w:val="24"/>
    </w:rPr>
  </w:style>
  <w:style w:type="character" w:customStyle="1" w:styleId="10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Subtle Reference"/>
    <w:qFormat/>
    <w:uiPriority w:val="31"/>
    <w:rPr>
      <w:smallCaps/>
      <w:color w:val="5A5A5A"/>
    </w:rPr>
  </w:style>
  <w:style w:type="character" w:customStyle="1" w:styleId="12">
    <w:name w:val="Верхний колонтитул Знак"/>
    <w:basedOn w:val="2"/>
    <w:link w:val="6"/>
    <w:uiPriority w:val="99"/>
  </w:style>
  <w:style w:type="character" w:customStyle="1" w:styleId="13">
    <w:name w:val="Нижний колонтитул Знак"/>
    <w:basedOn w:val="2"/>
    <w:link w:val="7"/>
    <w:qFormat/>
    <w:uiPriority w:val="99"/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712</Words>
  <Characters>4061</Characters>
  <Lines>33</Lines>
  <Paragraphs>9</Paragraphs>
  <TotalTime>19</TotalTime>
  <ScaleCrop>false</ScaleCrop>
  <LinksUpToDate>false</LinksUpToDate>
  <CharactersWithSpaces>4764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2025-02-03T03:09:00Z</dcterms:created>
  <dc:creator>Каландаров Азиз</dc:creator>
  <cp:lastModifiedBy>a.jaasynova</cp:lastModifiedBy>
  <dcterms:modified xsi:type="dcterms:W3CDTF">2025-12-24T08:17:26Z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96F603BF519E493BB1621999645AF798_13</vt:lpwstr>
  </property>
</Properties>
</file>