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16480">
      <w:pPr>
        <w:spacing w:after="480"/>
        <w:jc w:val="center"/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152525" cy="1152525"/>
            <wp:effectExtent l="0" t="0" r="9525" b="9525"/>
            <wp:docPr id="1" name="Рисунок 3" descr="Описание: Описание: Описание: Описание: Описание: C:\Users\User\AppData\Local\Temp\CdbDocEditor\36fdab71-c398-4c6c-9faf-0289b27d299b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C:\Users\User\AppData\Local\Temp\CdbDocEditor\36fdab71-c398-4c6c-9faf-0289b27d299b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> </w:t>
      </w:r>
    </w:p>
    <w:p w:rsidR="00000000" w:rsidRDefault="00916480">
      <w:pPr>
        <w:spacing w:after="480"/>
        <w:jc w:val="center"/>
      </w:pPr>
      <w:r>
        <w:rPr>
          <w:rFonts w:ascii="Arial" w:hAnsi="Arial" w:cs="Arial"/>
          <w:b/>
          <w:bCs/>
          <w:sz w:val="32"/>
          <w:szCs w:val="32"/>
        </w:rPr>
        <w:t>КОНСТИТУЦИОННЫЙ ЗАКОН КЫРГЫЗСКОЙ РЕ</w:t>
      </w:r>
      <w:r>
        <w:rPr>
          <w:rFonts w:ascii="Arial" w:hAnsi="Arial" w:cs="Arial"/>
          <w:b/>
          <w:bCs/>
          <w:sz w:val="32"/>
          <w:szCs w:val="32"/>
        </w:rPr>
        <w:t>СПУБЛИКИ</w:t>
      </w:r>
    </w:p>
    <w:p w:rsidR="00000000" w:rsidRDefault="00916480">
      <w:pPr>
        <w:spacing w:after="240"/>
      </w:pPr>
      <w:r>
        <w:rPr>
          <w:rFonts w:ascii="Arial" w:hAnsi="Arial" w:cs="Arial"/>
        </w:rPr>
        <w:t>от 13 июня 2011 года № 37</w:t>
      </w:r>
    </w:p>
    <w:p w:rsidR="00000000" w:rsidRDefault="00916480">
      <w:pPr>
        <w:spacing w:after="480"/>
        <w:jc w:val="center"/>
      </w:pPr>
      <w:r>
        <w:rPr>
          <w:rFonts w:ascii="Arial" w:hAnsi="Arial" w:cs="Arial"/>
          <w:b/>
          <w:bCs/>
          <w:spacing w:val="5"/>
          <w:sz w:val="28"/>
          <w:szCs w:val="28"/>
        </w:rPr>
        <w:t>О Конституционной палате Верховного суда Кыргызской Республики</w:t>
      </w:r>
    </w:p>
    <w:p w:rsidR="00000000" w:rsidRDefault="00916480">
      <w:pPr>
        <w:spacing w:after="480"/>
        <w:jc w:val="center"/>
      </w:pPr>
      <w:r>
        <w:rPr>
          <w:rFonts w:ascii="Arial" w:hAnsi="Arial" w:cs="Arial"/>
          <w:i/>
          <w:iCs/>
        </w:rPr>
        <w:t xml:space="preserve">(В редакции конституционных Законов КР от </w:t>
      </w:r>
      <w:hyperlink r:id="rId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26 мая 2012 года № 66</w:t>
        </w:r>
      </w:hyperlink>
      <w:r>
        <w:rPr>
          <w:rFonts w:ascii="Arial" w:hAnsi="Arial" w:cs="Arial"/>
          <w:i/>
          <w:iCs/>
        </w:rPr>
        <w:t xml:space="preserve">, </w:t>
      </w:r>
      <w:hyperlink r:id="rId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26 июня 2013 года № 105</w:t>
        </w:r>
      </w:hyperlink>
      <w:r>
        <w:rPr>
          <w:rFonts w:ascii="Arial" w:hAnsi="Arial" w:cs="Arial"/>
          <w:i/>
          <w:iCs/>
        </w:rPr>
        <w:t xml:space="preserve">, </w:t>
      </w:r>
      <w:hyperlink r:id="rId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20 июля 2017 года № 136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Раздел I. Статус и организация деятельности Конституционной палаты Верховного суда Кыргызской Республики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Глава 1. Общие положения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Глава 2. Состав и организация деятельности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Глава 3.</w:t>
      </w:r>
      <w:r>
        <w:rPr>
          <w:rFonts w:ascii="Arial" w:hAnsi="Arial" w:cs="Arial"/>
        </w:rPr>
        <w:t xml:space="preserve"> Принципы конституционного судопроизводства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Глава 4. Подведомственность дел Конституционной палате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Глава 5. Субъекты обращения в Конституционную палату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Глава 6. Обращение в Конституционную палату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Глава 7. Принятие обращений к производству, подготовка дел к</w:t>
      </w:r>
      <w:r>
        <w:rPr>
          <w:rFonts w:ascii="Arial" w:hAnsi="Arial" w:cs="Arial"/>
        </w:rPr>
        <w:t xml:space="preserve"> рассмотрению и рассмотрение дел в Конституционной палате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Глава 8. Акты Конституционной палаты</w:t>
      </w:r>
    </w:p>
    <w:p w:rsidR="00000000" w:rsidRDefault="00916480">
      <w:pPr>
        <w:spacing w:after="120"/>
        <w:ind w:firstLine="397"/>
        <w:jc w:val="center"/>
      </w:pPr>
      <w:r>
        <w:rPr>
          <w:rFonts w:ascii="Arial" w:hAnsi="Arial" w:cs="Arial"/>
          <w:b/>
          <w:bCs/>
        </w:rPr>
        <w:t>Раздел I</w:t>
      </w:r>
      <w:r>
        <w:rPr>
          <w:rFonts w:ascii="Arial" w:hAnsi="Arial" w:cs="Arial"/>
          <w:b/>
          <w:bCs/>
        </w:rPr>
        <w:br/>
        <w:t>Статус и организация деятельности Конституционной палаты Верховного суда Кыргызской Республики</w:t>
      </w:r>
    </w:p>
    <w:p w:rsidR="00000000" w:rsidRDefault="00916480">
      <w:pPr>
        <w:keepNext/>
        <w:spacing w:before="200"/>
        <w:jc w:val="center"/>
      </w:pPr>
      <w:r>
        <w:rPr>
          <w:rFonts w:ascii="Arial" w:hAnsi="Arial" w:cs="Arial"/>
          <w:b/>
          <w:bCs/>
        </w:rPr>
        <w:t>Глава 1</w:t>
      </w:r>
      <w:r>
        <w:rPr>
          <w:rFonts w:ascii="Arial" w:hAnsi="Arial" w:cs="Arial"/>
          <w:b/>
          <w:bCs/>
        </w:rPr>
        <w:br/>
        <w:t>Общие положения</w:t>
      </w:r>
    </w:p>
    <w:p w:rsidR="00000000" w:rsidRDefault="00916480">
      <w:pPr>
        <w:spacing w:after="120"/>
        <w:ind w:firstLine="397"/>
        <w:jc w:val="both"/>
      </w:pPr>
      <w:r>
        <w:t> </w:t>
      </w:r>
    </w:p>
    <w:p w:rsidR="00000000" w:rsidRDefault="00916480">
      <w:pPr>
        <w:spacing w:after="120"/>
        <w:ind w:firstLine="397"/>
        <w:jc w:val="both"/>
      </w:pPr>
      <w:bookmarkStart w:id="1" w:name="st_1"/>
      <w:bookmarkEnd w:id="1"/>
      <w:r>
        <w:rPr>
          <w:rFonts w:ascii="Arial" w:hAnsi="Arial" w:cs="Arial"/>
          <w:b/>
          <w:bCs/>
        </w:rPr>
        <w:t>Статья 1. Конституционная палат</w:t>
      </w:r>
      <w:r>
        <w:rPr>
          <w:rFonts w:ascii="Arial" w:hAnsi="Arial" w:cs="Arial"/>
          <w:b/>
          <w:bCs/>
        </w:rPr>
        <w:t>а Верховного суда Кыргызской Республики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Конституционная палата Верховного суда Кыргызской Республики (далее - Конституционная палата) является высшим судебным органом, самостоятельно осуществляющим конституционный контроль посредством конституционного судо</w:t>
      </w:r>
      <w:r>
        <w:rPr>
          <w:rFonts w:ascii="Arial" w:hAnsi="Arial" w:cs="Arial"/>
        </w:rPr>
        <w:t>производства.</w:t>
      </w:r>
    </w:p>
    <w:p w:rsidR="00000000" w:rsidRDefault="00916480">
      <w:pPr>
        <w:spacing w:after="120"/>
        <w:ind w:firstLine="397"/>
        <w:jc w:val="both"/>
      </w:pPr>
      <w:bookmarkStart w:id="2" w:name="st_2"/>
      <w:bookmarkEnd w:id="2"/>
      <w:r>
        <w:rPr>
          <w:rFonts w:ascii="Arial" w:hAnsi="Arial" w:cs="Arial"/>
          <w:b/>
          <w:bCs/>
        </w:rPr>
        <w:t>Статья 2. Основные принципы деятельности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Основными принципами деятельности Конституционной палаты являются независимость, коллегиальность, гласность, состязательность и равноправие сторон.</w:t>
      </w:r>
    </w:p>
    <w:p w:rsidR="00000000" w:rsidRDefault="00916480">
      <w:pPr>
        <w:spacing w:after="120"/>
        <w:ind w:firstLine="397"/>
        <w:jc w:val="both"/>
      </w:pPr>
      <w:bookmarkStart w:id="3" w:name="st_3"/>
      <w:bookmarkEnd w:id="3"/>
      <w:r>
        <w:rPr>
          <w:rFonts w:ascii="Arial" w:hAnsi="Arial" w:cs="Arial"/>
          <w:b/>
          <w:bCs/>
        </w:rPr>
        <w:t>Статья 3. Законодательство о К</w:t>
      </w:r>
      <w:r>
        <w:rPr>
          <w:rFonts w:ascii="Arial" w:hAnsi="Arial" w:cs="Arial"/>
          <w:b/>
          <w:bCs/>
        </w:rPr>
        <w:t>онституционной палате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1. Организация, компетенция, состав, порядок формирования, избрания и освобождения председателя и заместителя председателя Конституционной палаты определяются </w:t>
      </w:r>
      <w:hyperlink r:id="rId8" w:history="1">
        <w:r>
          <w:rPr>
            <w:rStyle w:val="a3"/>
            <w:rFonts w:ascii="Arial" w:hAnsi="Arial" w:cs="Arial"/>
            <w:color w:val="000000"/>
            <w:u w:val="none"/>
          </w:rPr>
          <w:t>Конституцией</w:t>
        </w:r>
      </w:hyperlink>
      <w:r>
        <w:rPr>
          <w:rFonts w:ascii="Arial" w:hAnsi="Arial" w:cs="Arial"/>
        </w:rPr>
        <w:t xml:space="preserve"> Кыргызской Республики (далее Консти</w:t>
      </w:r>
      <w:r>
        <w:rPr>
          <w:rFonts w:ascii="Arial" w:hAnsi="Arial" w:cs="Arial"/>
        </w:rPr>
        <w:t>туция) и настоящим конституционным Законом.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2. Рассмотрение и принятие решений по вопросам, относящимся к компетенции Конституционной палаты, осуществляются в порядке конституционного судопроизводства, установленного </w:t>
      </w:r>
      <w:hyperlink r:id="rId9" w:history="1">
        <w:r>
          <w:rPr>
            <w:rStyle w:val="a3"/>
            <w:rFonts w:ascii="Arial" w:hAnsi="Arial" w:cs="Arial"/>
            <w:color w:val="000000"/>
            <w:u w:val="none"/>
          </w:rPr>
          <w:t>Конституцией</w:t>
        </w:r>
      </w:hyperlink>
      <w:r>
        <w:rPr>
          <w:rFonts w:ascii="Arial" w:hAnsi="Arial" w:cs="Arial"/>
        </w:rPr>
        <w:t xml:space="preserve"> и настоящим конституционным Законом.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Статус, гарантии независимости, порядок привлечения к ответственности, отстранения и освобождения от должности судей Конституционной палаты определяются конституционными законами, законами.</w:t>
      </w:r>
    </w:p>
    <w:p w:rsidR="00000000" w:rsidRDefault="00916480">
      <w:pPr>
        <w:spacing w:after="120"/>
        <w:ind w:firstLine="397"/>
        <w:jc w:val="both"/>
      </w:pPr>
      <w:bookmarkStart w:id="4" w:name="st_4"/>
      <w:bookmarkEnd w:id="4"/>
      <w:r>
        <w:rPr>
          <w:rFonts w:ascii="Arial" w:hAnsi="Arial" w:cs="Arial"/>
          <w:b/>
          <w:bCs/>
        </w:rPr>
        <w:t>Статья 4. Полномочия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Конституционная палата: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1) признает неконституционными законы и иные нормативные правовые акты в случае их противоречия </w:t>
      </w:r>
      <w:hyperlink r:id="rId10" w:history="1">
        <w:r>
          <w:rPr>
            <w:rStyle w:val="a3"/>
            <w:rFonts w:ascii="Arial" w:hAnsi="Arial" w:cs="Arial"/>
            <w:color w:val="000000"/>
            <w:u w:val="none"/>
          </w:rPr>
          <w:t>Конституции</w:t>
        </w:r>
      </w:hyperlink>
      <w:r>
        <w:rPr>
          <w:rFonts w:ascii="Arial" w:hAnsi="Arial" w:cs="Arial"/>
        </w:rPr>
        <w:t>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2) дает </w:t>
      </w:r>
      <w:r>
        <w:rPr>
          <w:rFonts w:ascii="Arial" w:hAnsi="Arial" w:cs="Arial"/>
        </w:rPr>
        <w:t>заключение о конституционности не вступивших в силу для Кыргызской Республики международных договоров;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3) дает заключение к проекту закона об изменениях в </w:t>
      </w:r>
      <w:hyperlink r:id="rId11" w:history="1">
        <w:r>
          <w:rPr>
            <w:rStyle w:val="a3"/>
            <w:rFonts w:ascii="Arial" w:hAnsi="Arial" w:cs="Arial"/>
            <w:color w:val="000000"/>
            <w:u w:val="none"/>
          </w:rPr>
          <w:t>Конституцию</w:t>
        </w:r>
      </w:hyperlink>
      <w:r>
        <w:rPr>
          <w:rFonts w:ascii="Arial" w:hAnsi="Arial" w:cs="Arial"/>
        </w:rPr>
        <w:t>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В целях эффективной организации своей деятельности Констит</w:t>
      </w:r>
      <w:r>
        <w:rPr>
          <w:rFonts w:ascii="Arial" w:hAnsi="Arial" w:cs="Arial"/>
        </w:rPr>
        <w:t>уционная палата также: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принимает регламент Конституционной палаты, утверждает положение об аппарате Конституционной палаты, ее структуру и штатную численность в пределах сметы расходов;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2) в связи с поступившим обращением вправе запрашивать информацию и</w:t>
      </w:r>
      <w:r>
        <w:rPr>
          <w:rFonts w:ascii="Arial" w:hAnsi="Arial" w:cs="Arial"/>
        </w:rPr>
        <w:t xml:space="preserve"> документы от всех государственных органов и органов местного самоуправления, их должностных лиц, общественных объединений, юридических и физических лиц, а также привлекать специалистов к экспертной и научно-консультационной работе;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3) ежегодно анализирует</w:t>
      </w:r>
      <w:r>
        <w:rPr>
          <w:rFonts w:ascii="Arial" w:hAnsi="Arial" w:cs="Arial"/>
        </w:rPr>
        <w:t xml:space="preserve"> исполнение принятых ею актов и публикует для всеобщего сведения.</w:t>
      </w:r>
    </w:p>
    <w:p w:rsidR="00000000" w:rsidRDefault="00916480">
      <w:pPr>
        <w:spacing w:after="120"/>
        <w:ind w:firstLine="397"/>
        <w:jc w:val="both"/>
      </w:pPr>
      <w:r>
        <w:t> </w:t>
      </w:r>
    </w:p>
    <w:p w:rsidR="00000000" w:rsidRDefault="00916480">
      <w:pPr>
        <w:keepNext/>
        <w:spacing w:before="200"/>
        <w:jc w:val="center"/>
      </w:pPr>
      <w:r>
        <w:rPr>
          <w:rFonts w:ascii="Arial" w:hAnsi="Arial" w:cs="Arial"/>
          <w:b/>
          <w:bCs/>
        </w:rPr>
        <w:t>Глава 2</w:t>
      </w:r>
      <w:r>
        <w:rPr>
          <w:rFonts w:ascii="Arial" w:hAnsi="Arial" w:cs="Arial"/>
          <w:b/>
          <w:bCs/>
        </w:rPr>
        <w:br/>
        <w:t>Состав и организация деятельности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t> </w:t>
      </w:r>
    </w:p>
    <w:p w:rsidR="00000000" w:rsidRDefault="00916480">
      <w:pPr>
        <w:spacing w:after="120"/>
        <w:ind w:firstLine="397"/>
        <w:jc w:val="both"/>
      </w:pPr>
      <w:bookmarkStart w:id="5" w:name="st_5"/>
      <w:bookmarkEnd w:id="5"/>
      <w:r>
        <w:rPr>
          <w:rFonts w:ascii="Arial" w:hAnsi="Arial" w:cs="Arial"/>
          <w:b/>
          <w:bCs/>
        </w:rPr>
        <w:t>Статья 5. Состав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Конституционная палата состоит из одиннадцати судей: председателя, заместителя</w:t>
      </w:r>
      <w:r>
        <w:rPr>
          <w:rFonts w:ascii="Arial" w:hAnsi="Arial" w:cs="Arial"/>
        </w:rPr>
        <w:t xml:space="preserve"> председателя и девяти судей Конституционной палаты.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2. Судьи Конституционной палаты избираются в порядке, установленном </w:t>
      </w:r>
      <w:hyperlink r:id="rId12" w:history="1">
        <w:r>
          <w:rPr>
            <w:rStyle w:val="a3"/>
            <w:rFonts w:ascii="Arial" w:hAnsi="Arial" w:cs="Arial"/>
            <w:color w:val="000000"/>
            <w:u w:val="none"/>
          </w:rPr>
          <w:t>конституционным Законом</w:t>
        </w:r>
      </w:hyperlink>
      <w:r>
        <w:rPr>
          <w:rFonts w:ascii="Arial" w:hAnsi="Arial" w:cs="Arial"/>
        </w:rPr>
        <w:t xml:space="preserve"> Кыргызской Республики "О статусе судей Кыргызской Республики" (далее - конституционн</w:t>
      </w:r>
      <w:r>
        <w:rPr>
          <w:rFonts w:ascii="Arial" w:hAnsi="Arial" w:cs="Arial"/>
        </w:rPr>
        <w:t>ым Законом о статусе судей).</w:t>
      </w:r>
    </w:p>
    <w:p w:rsidR="00000000" w:rsidRDefault="00916480">
      <w:pPr>
        <w:spacing w:after="120"/>
        <w:ind w:firstLine="397"/>
        <w:jc w:val="both"/>
      </w:pPr>
      <w:bookmarkStart w:id="6" w:name="st_6"/>
      <w:bookmarkEnd w:id="6"/>
      <w:r>
        <w:rPr>
          <w:rFonts w:ascii="Arial" w:hAnsi="Arial" w:cs="Arial"/>
          <w:b/>
          <w:bCs/>
        </w:rPr>
        <w:lastRenderedPageBreak/>
        <w:t>Статья 6. Порядок избрания председателя, заместителя председателя и судьи-секретаря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Собрание судей Конституционной палаты избирает из своего состава председателя, заместителя председателя и судью-секре</w:t>
      </w:r>
      <w:r>
        <w:rPr>
          <w:rFonts w:ascii="Arial" w:hAnsi="Arial" w:cs="Arial"/>
        </w:rPr>
        <w:t>таря сроком на три года.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Один и тот же судья не может быть избран председателем, заместителем председателя Конституционной палаты два срока подряд.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Собрание судей Конституционной палаты считается правомочным при участии в нем не менее двух третей от общ</w:t>
      </w:r>
      <w:r>
        <w:rPr>
          <w:rFonts w:ascii="Arial" w:hAnsi="Arial" w:cs="Arial"/>
        </w:rPr>
        <w:t>его состава судей Конституционной палаты.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Собрание судей Конституционной палаты по избранию председателя, заместителя председателя, судьи-секретаря проводится под председательством старейшего судьи Конституционной палаты.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Кандидаты на должность председател</w:t>
      </w:r>
      <w:r>
        <w:rPr>
          <w:rFonts w:ascii="Arial" w:hAnsi="Arial" w:cs="Arial"/>
        </w:rPr>
        <w:t>я, заместителя председателя и судьи-секретаря Конституционной палаты могут выдвигаться судьями Конституционной палаты либо путем самовыдвижения.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Председатель, заместитель председателя и судья-секретарь Конституционной палаты избираются тайным голосовани</w:t>
      </w:r>
      <w:r>
        <w:rPr>
          <w:rFonts w:ascii="Arial" w:hAnsi="Arial" w:cs="Arial"/>
        </w:rPr>
        <w:t>ем. Порядок проведения голосования определяется регламентом Конституционной палаты.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Председатель, заместитель председателя и судья-секретарь Конституционной палаты считаются избранными, если за них проголосовало большинство от общего состава судей Конститу</w:t>
      </w:r>
      <w:r>
        <w:rPr>
          <w:rFonts w:ascii="Arial" w:hAnsi="Arial" w:cs="Arial"/>
        </w:rPr>
        <w:t>ционной палаты.</w:t>
      </w:r>
    </w:p>
    <w:p w:rsidR="00000000" w:rsidRDefault="00916480">
      <w:pPr>
        <w:spacing w:after="120"/>
        <w:ind w:firstLine="397"/>
        <w:jc w:val="both"/>
      </w:pPr>
      <w:bookmarkStart w:id="7" w:name="st_7"/>
      <w:bookmarkEnd w:id="7"/>
      <w:r>
        <w:rPr>
          <w:rFonts w:ascii="Arial" w:hAnsi="Arial" w:cs="Arial"/>
          <w:b/>
          <w:bCs/>
        </w:rPr>
        <w:t>Статьи 7. Основания для освобождения от должности председателя, заместителя председателя и судьи-секретаря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Председатель, заместитель председателя и судья-секретарь Конституционной палаты освобождаются от своих долж</w:t>
      </w:r>
      <w:r>
        <w:rPr>
          <w:rFonts w:ascii="Arial" w:hAnsi="Arial" w:cs="Arial"/>
        </w:rPr>
        <w:t>ностей по истечении срока, на который они были избраны, либо по собственному желанию.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Полномочия председателя, заместителя председателя и судьи-секретаря Конституционной палаты прекращаются также в случае их досрочного освобождения от должности судьи, прек</w:t>
      </w:r>
      <w:r>
        <w:rPr>
          <w:rFonts w:ascii="Arial" w:hAnsi="Arial" w:cs="Arial"/>
        </w:rPr>
        <w:t>ращения полномочий в качестве судьи Конституционной палаты.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2. До избрания нового председателя Конституционной палаты в связи с истечением сроков полномочий или досрочным прекращением полномочий либо досрочным освобождением от </w:t>
      </w:r>
      <w:r>
        <w:rPr>
          <w:rFonts w:ascii="Arial" w:hAnsi="Arial" w:cs="Arial"/>
        </w:rPr>
        <w:t>должности действующего председателя Конституционной палаты обязанности председателя исполняет заместитель председателя Конституционной палаты.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В случае отсутствия председателя, заместителя председателя, судьи-секретаря Конституционной палаты обязанности пр</w:t>
      </w:r>
      <w:r>
        <w:rPr>
          <w:rFonts w:ascii="Arial" w:hAnsi="Arial" w:cs="Arial"/>
        </w:rPr>
        <w:t>едседателя Конституционной палаты временно исполняет судья Конституционной палаты, на которого собранием судей Конституционной палаты возложены эти обязанности.</w:t>
      </w:r>
    </w:p>
    <w:p w:rsidR="00000000" w:rsidRDefault="00916480">
      <w:pPr>
        <w:spacing w:after="120"/>
        <w:ind w:firstLine="397"/>
        <w:jc w:val="both"/>
      </w:pPr>
      <w:bookmarkStart w:id="8" w:name="st_8"/>
      <w:bookmarkEnd w:id="8"/>
      <w:r>
        <w:rPr>
          <w:rFonts w:ascii="Arial" w:hAnsi="Arial" w:cs="Arial"/>
          <w:b/>
          <w:bCs/>
        </w:rPr>
        <w:t>Статья 8. Председатель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Председатель Конституционной палаты наряду с испо</w:t>
      </w:r>
      <w:r>
        <w:rPr>
          <w:rFonts w:ascii="Arial" w:hAnsi="Arial" w:cs="Arial"/>
        </w:rPr>
        <w:t>лнением обязанностей судьи Конституционной палаты: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руководит подготовкой дел и иных вопросов к рассмотрению на заседании Конституционной палаты;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2) созывает заседания Конституционной палаты, вносит на обсуждение вопросы, подлежащие рассмотрению, председ</w:t>
      </w:r>
      <w:r>
        <w:rPr>
          <w:rFonts w:ascii="Arial" w:hAnsi="Arial" w:cs="Arial"/>
        </w:rPr>
        <w:t>ательствует на заседаниях;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3) представляет Конституционную палату и выступает от ее имени;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4) распределяет поступившие обращения между судьями Конституционной палаты;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5) представляет на утверждение Конституционной палаты ее регламент;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6) определяет меры по</w:t>
      </w:r>
      <w:r>
        <w:rPr>
          <w:rFonts w:ascii="Arial" w:hAnsi="Arial" w:cs="Arial"/>
        </w:rPr>
        <w:t xml:space="preserve"> обеспечению проведения заседания, безопасности его участников и присутствующих;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7) осуществляет общее руководство аппаратом Конституционной палаты, назначает и освобождает от должности руководителя аппарата в соответствии с требованиями законодательства о</w:t>
      </w:r>
      <w:r>
        <w:rPr>
          <w:rFonts w:ascii="Arial" w:hAnsi="Arial" w:cs="Arial"/>
        </w:rPr>
        <w:t xml:space="preserve"> государственной службе, а также представляет на утверждение Конституционной палаты положение об аппарате Конституционной палаты и его структуру;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8) подписывает копии решений, заключений, постановлений, определений и протоколы заседаний Конституционной пал</w:t>
      </w:r>
      <w:r>
        <w:rPr>
          <w:rFonts w:ascii="Arial" w:hAnsi="Arial" w:cs="Arial"/>
        </w:rPr>
        <w:t>аты;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9) осуществляет другие полномочия в соответствии с настоящим конституционным Законом и регламентом Конституционной палаты.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Председатель Конституционной палаты издает приказы и распоряжения.</w:t>
      </w:r>
    </w:p>
    <w:p w:rsidR="00000000" w:rsidRDefault="00916480">
      <w:pPr>
        <w:spacing w:after="120"/>
        <w:ind w:firstLine="397"/>
        <w:jc w:val="both"/>
      </w:pPr>
      <w:bookmarkStart w:id="9" w:name="st_9"/>
      <w:bookmarkEnd w:id="9"/>
      <w:r>
        <w:rPr>
          <w:rFonts w:ascii="Arial" w:hAnsi="Arial" w:cs="Arial"/>
          <w:b/>
          <w:bCs/>
        </w:rPr>
        <w:t>Статья 9. Заместитель председателя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Заместитель председателя Конституционной палаты наряду с исполнением обязанностей судьи Конституционной палаты исполняет обязанности председателя Конституционной палаты в его отсутствие или по его поручению.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В случае отсутствия заместителя председателя Кон</w:t>
      </w:r>
      <w:r>
        <w:rPr>
          <w:rFonts w:ascii="Arial" w:hAnsi="Arial" w:cs="Arial"/>
        </w:rPr>
        <w:t>ституционной палаты исполнение обязанностей председателя возлагается на судью-секретаря.</w:t>
      </w:r>
    </w:p>
    <w:p w:rsidR="00000000" w:rsidRDefault="00916480">
      <w:pPr>
        <w:spacing w:after="120"/>
        <w:ind w:firstLine="397"/>
        <w:jc w:val="both"/>
      </w:pPr>
      <w:bookmarkStart w:id="10" w:name="st_10"/>
      <w:bookmarkEnd w:id="10"/>
      <w:r>
        <w:rPr>
          <w:rFonts w:ascii="Arial" w:hAnsi="Arial" w:cs="Arial"/>
          <w:b/>
          <w:bCs/>
        </w:rPr>
        <w:t>Статья 10. Судья-секретарь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Судья-секретарь Конституционной палаты наряду с исполнением обязанностей судьи Конституционной палаты: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осуществляе</w:t>
      </w:r>
      <w:r>
        <w:rPr>
          <w:rFonts w:ascii="Arial" w:hAnsi="Arial" w:cs="Arial"/>
        </w:rPr>
        <w:t>т организационную работу по подготовке заседаний Конституционной палаты и принимает меры, обеспечивающие исполнение решений Конституционной палаты;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2) организует работу по ведению и своевременному оформлению протокола заседания Конституционной палаты;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3) п</w:t>
      </w:r>
      <w:r>
        <w:rPr>
          <w:rFonts w:ascii="Arial" w:hAnsi="Arial" w:cs="Arial"/>
        </w:rPr>
        <w:t>одписывает копии решения, постановления, заключения, определения и протоколы заседаний Конституционной палаты;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4) организует информационное обеспечение деятельности Конституционной палаты;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5) осуществляет другие полномочия в соответствии с настоящим консти</w:t>
      </w:r>
      <w:r>
        <w:rPr>
          <w:rFonts w:ascii="Arial" w:hAnsi="Arial" w:cs="Arial"/>
        </w:rPr>
        <w:t>туционным Законом и регламентом Конституционной палаты.</w:t>
      </w:r>
    </w:p>
    <w:p w:rsidR="00000000" w:rsidRDefault="00916480">
      <w:pPr>
        <w:keepNext/>
        <w:spacing w:before="200"/>
        <w:jc w:val="center"/>
      </w:pPr>
      <w:r>
        <w:rPr>
          <w:rFonts w:ascii="Arial" w:hAnsi="Arial" w:cs="Arial"/>
          <w:b/>
          <w:bCs/>
        </w:rPr>
        <w:t>Раздел II</w:t>
      </w:r>
      <w:r>
        <w:rPr>
          <w:rFonts w:ascii="Arial" w:hAnsi="Arial" w:cs="Arial"/>
          <w:b/>
          <w:bCs/>
        </w:rPr>
        <w:br/>
        <w:t>Конституционное судопроизводство</w:t>
      </w:r>
    </w:p>
    <w:p w:rsidR="00000000" w:rsidRDefault="00916480">
      <w:pPr>
        <w:spacing w:after="120"/>
        <w:ind w:firstLine="397"/>
        <w:jc w:val="center"/>
      </w:pPr>
      <w:r>
        <w:rPr>
          <w:rFonts w:ascii="Arial" w:hAnsi="Arial" w:cs="Arial"/>
          <w:b/>
          <w:bCs/>
        </w:rPr>
        <w:t>Глава 3</w:t>
      </w:r>
    </w:p>
    <w:p w:rsidR="00000000" w:rsidRDefault="00916480">
      <w:pPr>
        <w:spacing w:after="120"/>
        <w:ind w:firstLine="397"/>
        <w:jc w:val="center"/>
      </w:pPr>
      <w:r>
        <w:rPr>
          <w:rFonts w:ascii="Arial" w:hAnsi="Arial" w:cs="Arial"/>
          <w:b/>
          <w:bCs/>
        </w:rPr>
        <w:t>Принципы конституционного судопроизводства</w:t>
      </w:r>
    </w:p>
    <w:p w:rsidR="00000000" w:rsidRDefault="00916480">
      <w:pPr>
        <w:spacing w:after="120"/>
        <w:ind w:firstLine="397"/>
        <w:jc w:val="both"/>
      </w:pPr>
      <w:r>
        <w:t> </w:t>
      </w:r>
    </w:p>
    <w:p w:rsidR="00000000" w:rsidRDefault="00916480">
      <w:pPr>
        <w:spacing w:after="120"/>
        <w:ind w:firstLine="397"/>
        <w:jc w:val="both"/>
      </w:pPr>
      <w:bookmarkStart w:id="11" w:name="st_11"/>
      <w:bookmarkEnd w:id="11"/>
      <w:r>
        <w:rPr>
          <w:rFonts w:ascii="Arial" w:hAnsi="Arial" w:cs="Arial"/>
          <w:b/>
          <w:bCs/>
        </w:rPr>
        <w:lastRenderedPageBreak/>
        <w:t>Статья 11. Независимость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1. Конституционная палата независима и подчиняется </w:t>
      </w:r>
      <w:hyperlink r:id="rId13" w:history="1">
        <w:r>
          <w:rPr>
            <w:rStyle w:val="a3"/>
            <w:rFonts w:ascii="Arial" w:hAnsi="Arial" w:cs="Arial"/>
            <w:color w:val="000000"/>
            <w:u w:val="none"/>
          </w:rPr>
          <w:t>Конституции</w:t>
        </w:r>
      </w:hyperlink>
      <w:r>
        <w:rPr>
          <w:rFonts w:ascii="Arial" w:hAnsi="Arial" w:cs="Arial"/>
        </w:rPr>
        <w:t>, настоящему конституционному Закону и регламенту Конституционной палаты.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Решения Конституционной палаты основываются на Конституции и выражают правовую позицию судей, свободную от каких бы то ни было пристрастий.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Судьи Конституционной пал</w:t>
      </w:r>
      <w:r>
        <w:rPr>
          <w:rFonts w:ascii="Arial" w:hAnsi="Arial" w:cs="Arial"/>
        </w:rPr>
        <w:t>аты принимают акты в условиях, исключающих постороннее воздействие на свободу их волеизъявления.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4. Какое бы то ни было вмешательство в деятельность Конституционной палаты не допускается и влечет за собой предусмотренную законом ответственность.</w:t>
      </w:r>
    </w:p>
    <w:p w:rsidR="00000000" w:rsidRDefault="00916480">
      <w:pPr>
        <w:spacing w:after="120"/>
        <w:ind w:firstLine="397"/>
        <w:jc w:val="both"/>
      </w:pPr>
      <w:bookmarkStart w:id="12" w:name="st_12"/>
      <w:bookmarkEnd w:id="12"/>
      <w:r>
        <w:rPr>
          <w:rFonts w:ascii="Arial" w:hAnsi="Arial" w:cs="Arial"/>
          <w:b/>
          <w:bCs/>
        </w:rPr>
        <w:t>Статья 12.</w:t>
      </w:r>
      <w:r>
        <w:rPr>
          <w:rFonts w:ascii="Arial" w:hAnsi="Arial" w:cs="Arial"/>
          <w:b/>
          <w:bCs/>
        </w:rPr>
        <w:t xml:space="preserve"> Коллегиальность рассмотрения дел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Рассмотрение дел и принятие по ним решений производятся в Конституционной палате коллегиально.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Конституционная палата осуществляет свою деятельность при наличии в ее составе не менее двух третей от общего числа судей Ко</w:t>
      </w:r>
      <w:r>
        <w:rPr>
          <w:rFonts w:ascii="Arial" w:hAnsi="Arial" w:cs="Arial"/>
        </w:rPr>
        <w:t>нституционной палаты, а также коллегиями из трех судей в предусмотренных настоящим конституционным Законом случаях.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Состав и порядок формирования коллегий определяются регламентом Конституционной палаты.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Судья не может быть отстранен от участия в заседа</w:t>
      </w:r>
      <w:r>
        <w:rPr>
          <w:rFonts w:ascii="Arial" w:hAnsi="Arial" w:cs="Arial"/>
        </w:rPr>
        <w:t>нии Конституционной палаты, кроме случаев его отстранения от должности либо при удовлетворительном решении вопроса о самоотводе или отводе в установленном настоящим конституционным Законом порядке.</w:t>
      </w:r>
    </w:p>
    <w:p w:rsidR="00000000" w:rsidRDefault="00916480">
      <w:pPr>
        <w:spacing w:after="120"/>
        <w:ind w:firstLine="397"/>
        <w:jc w:val="both"/>
      </w:pPr>
      <w:bookmarkStart w:id="13" w:name="st_13"/>
      <w:bookmarkEnd w:id="13"/>
      <w:r>
        <w:rPr>
          <w:rFonts w:ascii="Arial" w:hAnsi="Arial" w:cs="Arial"/>
          <w:b/>
          <w:bCs/>
        </w:rPr>
        <w:t>Статья 13. Гласность конституционного судопроизводства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Рассмотрение дел в Конституционной палате проводится открыто. Проведение закрытых заседаний допускается лишь в случаях, предусмотренных настоящим конституционным Законом. Заседания проводятся в зале судебного заседания, доступном для представителей граждан</w:t>
      </w:r>
      <w:r>
        <w:rPr>
          <w:rFonts w:ascii="Arial" w:hAnsi="Arial" w:cs="Arial"/>
        </w:rPr>
        <w:t>ского общества и средств массовой информации.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Конституционная палата письменно уведомляет участников о времени и месте своих заседаний и размещает информацию о судебных заседаниях в помещении Конституционной палаты, а также на официальном сайте Конститу</w:t>
      </w:r>
      <w:r>
        <w:rPr>
          <w:rFonts w:ascii="Arial" w:hAnsi="Arial" w:cs="Arial"/>
        </w:rPr>
        <w:t>ционной палаты за десять дней до начала заседаний.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Решения и заключения Конституционной палаты провозглашаются публично.</w:t>
      </w:r>
    </w:p>
    <w:p w:rsidR="00000000" w:rsidRDefault="00916480">
      <w:pPr>
        <w:spacing w:after="120"/>
        <w:ind w:firstLine="397"/>
        <w:jc w:val="both"/>
      </w:pPr>
      <w:bookmarkStart w:id="14" w:name="st_14"/>
      <w:bookmarkEnd w:id="14"/>
      <w:r>
        <w:rPr>
          <w:rFonts w:ascii="Arial" w:hAnsi="Arial" w:cs="Arial"/>
          <w:b/>
          <w:bCs/>
        </w:rPr>
        <w:t>Статья 14. Устность разбирательства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Разбирательство в заседаниях Конституционной палаты происходит устно. Конституционная палата в с</w:t>
      </w:r>
      <w:r>
        <w:rPr>
          <w:rFonts w:ascii="Arial" w:hAnsi="Arial" w:cs="Arial"/>
        </w:rPr>
        <w:t>удебном заседании обязана заслушать объяснения участников заседания и вправе огласить представленные документы.</w:t>
      </w:r>
    </w:p>
    <w:p w:rsidR="00000000" w:rsidRDefault="00916480">
      <w:pPr>
        <w:spacing w:after="120"/>
        <w:ind w:firstLine="397"/>
        <w:jc w:val="both"/>
      </w:pPr>
      <w:bookmarkStart w:id="15" w:name="st_15"/>
      <w:bookmarkEnd w:id="15"/>
      <w:r>
        <w:rPr>
          <w:rFonts w:ascii="Arial" w:hAnsi="Arial" w:cs="Arial"/>
          <w:b/>
          <w:bCs/>
        </w:rPr>
        <w:t>Статья 15. Язык конституционного судопроизводства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Конституционное судопроизводство осуществляется на государственном языке. По ходатайству уч</w:t>
      </w:r>
      <w:r>
        <w:rPr>
          <w:rFonts w:ascii="Arial" w:hAnsi="Arial" w:cs="Arial"/>
        </w:rPr>
        <w:t>астников судопроизводство может осуществляться на официальном языке.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Участникам конституционного судопроизводства, не владеющим языком судопроизводства, обеспечивается право давать объяснения на другом языке и пользоваться услугами переводчика.</w:t>
      </w:r>
    </w:p>
    <w:p w:rsidR="00000000" w:rsidRDefault="00916480">
      <w:pPr>
        <w:spacing w:after="120"/>
        <w:ind w:firstLine="397"/>
        <w:jc w:val="both"/>
      </w:pPr>
      <w:bookmarkStart w:id="16" w:name="st_16"/>
      <w:bookmarkEnd w:id="16"/>
      <w:r>
        <w:rPr>
          <w:rFonts w:ascii="Arial" w:hAnsi="Arial" w:cs="Arial"/>
          <w:b/>
          <w:bCs/>
        </w:rPr>
        <w:lastRenderedPageBreak/>
        <w:t>Статья 1</w:t>
      </w:r>
      <w:r>
        <w:rPr>
          <w:rFonts w:ascii="Arial" w:hAnsi="Arial" w:cs="Arial"/>
          <w:b/>
          <w:bCs/>
        </w:rPr>
        <w:t>6. Непосредственность рассмотрения дел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Конституционная палата не вправе принимать решение или заключение по существу дела без непосредственного его рассмотрения в установленном настоящим конституционным Законом порядке.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Судьи Конституционной палаты л</w:t>
      </w:r>
      <w:r>
        <w:rPr>
          <w:rFonts w:ascii="Arial" w:hAnsi="Arial" w:cs="Arial"/>
        </w:rPr>
        <w:t>ично участвуют в рассмотрении дела с момента открытия и до закрытия заседания.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Никто из судей не вправе уклониться от рассмотрения дела, за исключением случаев, препятствующих участию судьи в заседании.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4. Вступление в заседание нового судьи влечет возо</w:t>
      </w:r>
      <w:r>
        <w:rPr>
          <w:rFonts w:ascii="Arial" w:hAnsi="Arial" w:cs="Arial"/>
        </w:rPr>
        <w:t>бновление производства по делу с начала судебного разбирательства, если его участие необходимо для обеспечения кворума.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5. Невозможность участия судьи в дальнейшем рассмотрении дела не препятствует продолжению производства при наличии кворума судей, но иск</w:t>
      </w:r>
      <w:r>
        <w:rPr>
          <w:rFonts w:ascii="Arial" w:hAnsi="Arial" w:cs="Arial"/>
        </w:rPr>
        <w:t>лючает участие выбывшего судьи в совещании судей и принятии решения или заключения.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6. Во время совещания Конституционной палаты никто из судей, участвующих в заседании, не вправе воздерживаться от голосования; каждый судья обязан лично выразить свою </w:t>
      </w:r>
      <w:r>
        <w:rPr>
          <w:rFonts w:ascii="Arial" w:hAnsi="Arial" w:cs="Arial"/>
        </w:rPr>
        <w:t>позицию по делу до оглашения решения или заключения.</w:t>
      </w:r>
    </w:p>
    <w:p w:rsidR="00000000" w:rsidRDefault="00916480">
      <w:pPr>
        <w:spacing w:after="120"/>
        <w:ind w:firstLine="397"/>
        <w:jc w:val="both"/>
      </w:pPr>
      <w:bookmarkStart w:id="17" w:name="st_17"/>
      <w:bookmarkEnd w:id="17"/>
      <w:r>
        <w:rPr>
          <w:rFonts w:ascii="Arial" w:hAnsi="Arial" w:cs="Arial"/>
          <w:b/>
          <w:bCs/>
        </w:rPr>
        <w:t>Статья 17. Состязательность и равноправие сторон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Стороны пользуются равными правами и возможностями по отстаиванию своей позиции на основе состязательности в заседании Конституционной палаты.</w:t>
      </w:r>
    </w:p>
    <w:p w:rsidR="00000000" w:rsidRDefault="00916480">
      <w:pPr>
        <w:spacing w:after="120"/>
        <w:ind w:firstLine="397"/>
        <w:jc w:val="both"/>
      </w:pPr>
      <w:r>
        <w:t> </w:t>
      </w:r>
    </w:p>
    <w:p w:rsidR="00000000" w:rsidRDefault="00916480">
      <w:pPr>
        <w:keepNext/>
        <w:spacing w:before="200"/>
        <w:jc w:val="center"/>
      </w:pPr>
      <w:r>
        <w:rPr>
          <w:rFonts w:ascii="Arial" w:hAnsi="Arial" w:cs="Arial"/>
          <w:b/>
          <w:bCs/>
        </w:rPr>
        <w:t>Глава 4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Подведомственность дел Конституционной палате</w:t>
      </w:r>
    </w:p>
    <w:p w:rsidR="00000000" w:rsidRDefault="00916480">
      <w:pPr>
        <w:spacing w:after="120"/>
        <w:ind w:firstLine="397"/>
        <w:jc w:val="both"/>
      </w:pPr>
      <w:bookmarkStart w:id="18" w:name="st_18"/>
      <w:bookmarkEnd w:id="18"/>
      <w:r>
        <w:rPr>
          <w:rFonts w:ascii="Arial" w:hAnsi="Arial" w:cs="Arial"/>
          <w:b/>
          <w:bCs/>
        </w:rPr>
        <w:t>Статья 18. Подведомственность дел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В рамках конституционного судопроизводства Конституционная палата рассматривает дела: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о признании неконституционными законов и иных нормативных правовых актов в случае их</w:t>
      </w:r>
      <w:r>
        <w:rPr>
          <w:rFonts w:ascii="Arial" w:hAnsi="Arial" w:cs="Arial"/>
        </w:rPr>
        <w:t xml:space="preserve"> противоречия Конституции;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2) о даче заключения о конституционности не вступивших в силу для Кыргызской Республики международных договоров;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3) о даче заключения к проекту закона об изменениях в </w:t>
      </w:r>
      <w:hyperlink r:id="rId14" w:history="1">
        <w:r>
          <w:rPr>
            <w:rStyle w:val="a3"/>
            <w:rFonts w:ascii="Arial" w:hAnsi="Arial" w:cs="Arial"/>
            <w:color w:val="000000"/>
            <w:u w:val="none"/>
          </w:rPr>
          <w:t>Конституцию</w:t>
        </w:r>
      </w:hyperlink>
      <w:r>
        <w:rPr>
          <w:rFonts w:ascii="Arial" w:hAnsi="Arial" w:cs="Arial"/>
        </w:rPr>
        <w:t>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При объединении нес</w:t>
      </w:r>
      <w:r>
        <w:rPr>
          <w:rFonts w:ascii="Arial" w:hAnsi="Arial" w:cs="Arial"/>
        </w:rPr>
        <w:t>кольких связанных между собой требований, из которых одни подведомственны Конституционной палате, а другие - иным органам государственной власти, рассмотрению подлежат лишь требования по вопросам, входящим в компетенцию Конституционной палаты.</w:t>
      </w:r>
    </w:p>
    <w:p w:rsidR="00000000" w:rsidRDefault="00916480">
      <w:pPr>
        <w:spacing w:after="120"/>
        <w:ind w:firstLine="397"/>
        <w:jc w:val="both"/>
      </w:pPr>
      <w:bookmarkStart w:id="19" w:name="st_19"/>
      <w:bookmarkEnd w:id="19"/>
      <w:r>
        <w:rPr>
          <w:rFonts w:ascii="Arial" w:hAnsi="Arial" w:cs="Arial"/>
          <w:b/>
          <w:bCs/>
        </w:rPr>
        <w:t>Статья 19. П</w:t>
      </w:r>
      <w:r>
        <w:rPr>
          <w:rFonts w:ascii="Arial" w:hAnsi="Arial" w:cs="Arial"/>
          <w:b/>
          <w:bCs/>
        </w:rPr>
        <w:t>ределы разрешения дела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Конституционная палата устанавливает и решает исключительно вопросы права.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Конституционная палата, проверяя конституционность оспариваемого нормативного правового акта, устанавливает соответствие его Конституции: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по содержан</w:t>
      </w:r>
      <w:r>
        <w:rPr>
          <w:rFonts w:ascii="Arial" w:hAnsi="Arial" w:cs="Arial"/>
        </w:rPr>
        <w:t>ию норм;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2) по форме нормативного правового акта;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3) по порядку принятия, подписания, опубликования и введения в действие.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3. Конституционная палата, давая заключение к проекту закона об изменениях в </w:t>
      </w:r>
      <w:hyperlink r:id="rId15" w:history="1">
        <w:r>
          <w:rPr>
            <w:rStyle w:val="a3"/>
            <w:rFonts w:ascii="Arial" w:hAnsi="Arial" w:cs="Arial"/>
            <w:color w:val="000000"/>
            <w:u w:val="none"/>
          </w:rPr>
          <w:t>Конституцию</w:t>
        </w:r>
      </w:hyperlink>
      <w:r>
        <w:rPr>
          <w:rFonts w:ascii="Arial" w:hAnsi="Arial" w:cs="Arial"/>
        </w:rPr>
        <w:t>, устанавливает ег</w:t>
      </w:r>
      <w:r>
        <w:rPr>
          <w:rFonts w:ascii="Arial" w:hAnsi="Arial" w:cs="Arial"/>
        </w:rPr>
        <w:t>о соответствие: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фундаментальным правам и свободам человека и гражданина, допустимости их ограничений;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2) принципам демократического, правового, светского государства;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3) предусмотренному статьей 114 Конституции порядку внесения изменений в нее.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4. Конст</w:t>
      </w:r>
      <w:r>
        <w:rPr>
          <w:rFonts w:ascii="Arial" w:hAnsi="Arial" w:cs="Arial"/>
        </w:rPr>
        <w:t>итуционная палата выносит акты по предмету, затронутому в обращении, лишь в отношении той части нормативного правового акта, конституционность которой подвергается сомнению. Конституционная палата при этом не связана доводами и соображениями, изложенными в</w:t>
      </w:r>
      <w:r>
        <w:rPr>
          <w:rFonts w:ascii="Arial" w:hAnsi="Arial" w:cs="Arial"/>
        </w:rPr>
        <w:t xml:space="preserve"> обращении.</w:t>
      </w:r>
    </w:p>
    <w:p w:rsidR="00000000" w:rsidRDefault="00916480">
      <w:pPr>
        <w:spacing w:after="120"/>
        <w:ind w:firstLine="397"/>
        <w:jc w:val="both"/>
      </w:pPr>
      <w:r>
        <w:t> </w:t>
      </w:r>
    </w:p>
    <w:p w:rsidR="00000000" w:rsidRDefault="00916480">
      <w:pPr>
        <w:keepNext/>
        <w:spacing w:before="200"/>
        <w:jc w:val="center"/>
      </w:pPr>
      <w:r>
        <w:rPr>
          <w:rFonts w:ascii="Arial" w:hAnsi="Arial" w:cs="Arial"/>
          <w:b/>
          <w:bCs/>
        </w:rPr>
        <w:t>Глава 5</w:t>
      </w:r>
      <w:r>
        <w:rPr>
          <w:rFonts w:ascii="Arial" w:hAnsi="Arial" w:cs="Arial"/>
          <w:b/>
          <w:bCs/>
        </w:rPr>
        <w:br/>
        <w:t>Субъекты обращения в Конституционную палату</w:t>
      </w:r>
    </w:p>
    <w:p w:rsidR="00000000" w:rsidRDefault="00916480">
      <w:pPr>
        <w:spacing w:after="120"/>
        <w:ind w:firstLine="397"/>
        <w:jc w:val="both"/>
      </w:pPr>
      <w:r>
        <w:t> </w:t>
      </w:r>
    </w:p>
    <w:p w:rsidR="00000000" w:rsidRDefault="00916480">
      <w:pPr>
        <w:spacing w:after="120"/>
        <w:ind w:firstLine="397"/>
        <w:jc w:val="both"/>
      </w:pPr>
      <w:bookmarkStart w:id="20" w:name="st_20"/>
      <w:bookmarkEnd w:id="20"/>
      <w:r>
        <w:rPr>
          <w:rFonts w:ascii="Arial" w:hAnsi="Arial" w:cs="Arial"/>
          <w:b/>
          <w:bCs/>
        </w:rPr>
        <w:t>Статья 20. Субъекты обращения в Конституционную палату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Право на обращение в Конституционную палату принадлежит: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1) физическому </w:t>
      </w:r>
      <w:r>
        <w:rPr>
          <w:rFonts w:ascii="Arial" w:hAnsi="Arial" w:cs="Arial"/>
        </w:rPr>
        <w:t xml:space="preserve">(физическим) или юридическому (юридическим) лицу, если оно считает, что законами и иными нормативными правовыми актами нарушаются его права и свободы, признаваемые </w:t>
      </w:r>
      <w:hyperlink r:id="rId16" w:history="1">
        <w:r>
          <w:rPr>
            <w:rStyle w:val="a3"/>
            <w:rFonts w:ascii="Arial" w:hAnsi="Arial" w:cs="Arial"/>
            <w:color w:val="000000"/>
            <w:u w:val="none"/>
          </w:rPr>
          <w:t>Конституцией</w:t>
        </w:r>
      </w:hyperlink>
      <w:r>
        <w:rPr>
          <w:rFonts w:ascii="Arial" w:hAnsi="Arial" w:cs="Arial"/>
        </w:rPr>
        <w:t>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2) Жогорку Кенешу;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3) фракции (фракциям) Жогорку Ке</w:t>
      </w:r>
      <w:r>
        <w:rPr>
          <w:rFonts w:ascii="Arial" w:hAnsi="Arial" w:cs="Arial"/>
        </w:rPr>
        <w:t>неша;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4) Президенту;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5) Правительству;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6) Премьер-министру;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7) судье (судьям) Кыргызской Республики;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8) органам местного самоуправления;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9) Генеральному прокурору;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10) Акыйкатчы (Омбудсмену).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Органы и должностные лица, указанные в пунктах 2-6, 8-10 част</w:t>
      </w:r>
      <w:r>
        <w:rPr>
          <w:rFonts w:ascii="Arial" w:hAnsi="Arial" w:cs="Arial"/>
        </w:rPr>
        <w:t>и 1 настоящей статьи, подают в Конституционную палату обращения в форме представления, иные лица - ходатайства, а судья (судьи) - запроса.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В случае обращения в Конституционную палату по вопросам компетенции органы и должностные лица, указанные в пунктах 2-</w:t>
      </w:r>
      <w:r>
        <w:rPr>
          <w:rFonts w:ascii="Arial" w:hAnsi="Arial" w:cs="Arial"/>
        </w:rPr>
        <w:t>6, 8-10 части 1 настоящей статьи, могут вносить представления только в части, касающейся их компетенции.</w:t>
      </w:r>
    </w:p>
    <w:p w:rsidR="00000000" w:rsidRDefault="00916480">
      <w:pPr>
        <w:spacing w:after="120"/>
        <w:ind w:firstLine="397"/>
        <w:jc w:val="both"/>
      </w:pPr>
      <w:bookmarkStart w:id="21" w:name="st_21"/>
      <w:bookmarkEnd w:id="21"/>
      <w:r>
        <w:rPr>
          <w:rFonts w:ascii="Arial" w:hAnsi="Arial" w:cs="Arial"/>
          <w:b/>
          <w:bCs/>
        </w:rPr>
        <w:t>Статья 21. Право на обращение о признании неконституционными законов и иных нормативных правовых актов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Правом на </w:t>
      </w:r>
      <w:r>
        <w:rPr>
          <w:rFonts w:ascii="Arial" w:hAnsi="Arial" w:cs="Arial"/>
        </w:rPr>
        <w:t>обращение о признании неконституционными законов и иных нормативных правовых актов обладают субъекты, указанные в части 1 статьи 20 настоящего конституционного Закона.</w:t>
      </w:r>
    </w:p>
    <w:p w:rsidR="00000000" w:rsidRDefault="00916480">
      <w:pPr>
        <w:spacing w:after="120"/>
        <w:ind w:firstLine="397"/>
        <w:jc w:val="both"/>
      </w:pPr>
      <w:bookmarkStart w:id="22" w:name="st_22"/>
      <w:bookmarkEnd w:id="22"/>
      <w:r>
        <w:rPr>
          <w:rFonts w:ascii="Arial" w:hAnsi="Arial" w:cs="Arial"/>
          <w:b/>
          <w:bCs/>
        </w:rPr>
        <w:lastRenderedPageBreak/>
        <w:t>Статья 22. Право на обращение о даче заключения о конституционности не вступивших в силу</w:t>
      </w:r>
      <w:r>
        <w:rPr>
          <w:rFonts w:ascii="Arial" w:hAnsi="Arial" w:cs="Arial"/>
          <w:b/>
          <w:bCs/>
        </w:rPr>
        <w:t xml:space="preserve"> для Кыргызской Республики международных договоров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Правом на обращение о даче заключения о конституционности не вступивших в силу для Кыргызской Республики международных договоров обладают субъекты, указанные в пунктах 2-6 части 1 статьи 20 настоящего конс</w:t>
      </w:r>
      <w:r>
        <w:rPr>
          <w:rFonts w:ascii="Arial" w:hAnsi="Arial" w:cs="Arial"/>
        </w:rPr>
        <w:t>титуционного Закона.</w:t>
      </w:r>
    </w:p>
    <w:p w:rsidR="00000000" w:rsidRDefault="00916480">
      <w:pPr>
        <w:spacing w:after="120"/>
        <w:ind w:firstLine="397"/>
        <w:jc w:val="both"/>
      </w:pPr>
      <w:bookmarkStart w:id="23" w:name="st_23"/>
      <w:bookmarkEnd w:id="23"/>
      <w:r>
        <w:rPr>
          <w:rFonts w:ascii="Arial" w:hAnsi="Arial" w:cs="Arial"/>
          <w:b/>
          <w:bCs/>
        </w:rPr>
        <w:t>Статья 23. Право на обращение о даче заключения к проекту закона об изменениях в Конституцию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Правом на обращение о даче заключения к проекту закона об изменениях в Конституцию обладают субъекты, указанные в пунктах 2-5, 10 части 1 стат</w:t>
      </w:r>
      <w:r>
        <w:rPr>
          <w:rFonts w:ascii="Arial" w:hAnsi="Arial" w:cs="Arial"/>
        </w:rPr>
        <w:t>ьи 20 настоящего конституционного Закона.</w:t>
      </w:r>
    </w:p>
    <w:p w:rsidR="00000000" w:rsidRDefault="00916480">
      <w:pPr>
        <w:spacing w:after="120"/>
        <w:ind w:firstLine="397"/>
        <w:jc w:val="both"/>
      </w:pPr>
      <w:r>
        <w:t> </w:t>
      </w:r>
    </w:p>
    <w:p w:rsidR="00000000" w:rsidRDefault="00916480">
      <w:pPr>
        <w:keepNext/>
        <w:spacing w:before="200"/>
        <w:jc w:val="center"/>
      </w:pPr>
      <w:r>
        <w:rPr>
          <w:rFonts w:ascii="Arial" w:hAnsi="Arial" w:cs="Arial"/>
          <w:b/>
          <w:bCs/>
        </w:rPr>
        <w:t>Глава 6</w:t>
      </w:r>
      <w:r>
        <w:rPr>
          <w:rFonts w:ascii="Arial" w:hAnsi="Arial" w:cs="Arial"/>
          <w:b/>
          <w:bCs/>
        </w:rPr>
        <w:br/>
        <w:t>Обращение в Конституционную палату</w:t>
      </w:r>
    </w:p>
    <w:p w:rsidR="00000000" w:rsidRDefault="00916480">
      <w:pPr>
        <w:keepNext/>
        <w:spacing w:before="200"/>
        <w:jc w:val="center"/>
      </w:pPr>
      <w:r>
        <w:t> </w:t>
      </w:r>
    </w:p>
    <w:p w:rsidR="00000000" w:rsidRDefault="00916480">
      <w:pPr>
        <w:spacing w:after="120"/>
        <w:ind w:firstLine="397"/>
        <w:jc w:val="both"/>
      </w:pPr>
      <w:bookmarkStart w:id="24" w:name="st_24"/>
      <w:bookmarkEnd w:id="24"/>
      <w:r>
        <w:rPr>
          <w:rFonts w:ascii="Arial" w:hAnsi="Arial" w:cs="Arial"/>
          <w:b/>
          <w:bCs/>
        </w:rPr>
        <w:t>Статья 24. Поводы и основания к рассмотрению дела в Конституционной палате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Поводом к рассмотрению дела в Конституционной палате является обращение в Конституционную па</w:t>
      </w:r>
      <w:r>
        <w:rPr>
          <w:rFonts w:ascii="Arial" w:hAnsi="Arial" w:cs="Arial"/>
        </w:rPr>
        <w:t>лату в форме представления, ходатайства или запроса, отвечающее требованиям настоящего конституционного Закона.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Основанием к рассмотрению дела является обнаружившаяся неопределенность в вопросе о том - соответствует ли Конституции закон, иной нормативный п</w:t>
      </w:r>
      <w:r>
        <w:rPr>
          <w:rFonts w:ascii="Arial" w:hAnsi="Arial" w:cs="Arial"/>
        </w:rPr>
        <w:t>равовой акт, не вступивший в силу для Кыргызской Республики международный договор или проект закона об изменениях в Конституцию.</w:t>
      </w:r>
    </w:p>
    <w:p w:rsidR="00000000" w:rsidRDefault="00916480">
      <w:pPr>
        <w:spacing w:after="120"/>
        <w:ind w:firstLine="397"/>
        <w:jc w:val="both"/>
      </w:pPr>
      <w:bookmarkStart w:id="25" w:name="st_25"/>
      <w:bookmarkEnd w:id="25"/>
      <w:r>
        <w:rPr>
          <w:rFonts w:ascii="Arial" w:hAnsi="Arial" w:cs="Arial"/>
          <w:b/>
          <w:bCs/>
        </w:rPr>
        <w:t>Статья 25. Общие требования к обращению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Обращение в Конституционную палату подается в письменной форме и подписывается управ</w:t>
      </w:r>
      <w:r>
        <w:rPr>
          <w:rFonts w:ascii="Arial" w:hAnsi="Arial" w:cs="Arial"/>
        </w:rPr>
        <w:t>омоченным лицом (управомоченными лицами).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Обращения, а также прилагаемые к ним материалы представляются на государственном или официальном языке.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В обращении должны быть указаны: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наименование Конституционной палаты;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2) наименование, </w:t>
      </w:r>
      <w:r>
        <w:rPr>
          <w:rFonts w:ascii="Arial" w:hAnsi="Arial" w:cs="Arial"/>
        </w:rPr>
        <w:t>адрес и иные необходимые данные, касающиеся обращающегося;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3) наименование, адрес и иные данные о представителе обращающегося и его полномочиях, кроме случаев представительства по должности;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4) наименование, адрес государственного органа, должностного лица</w:t>
      </w:r>
      <w:r>
        <w:rPr>
          <w:rFonts w:ascii="Arial" w:hAnsi="Arial" w:cs="Arial"/>
        </w:rPr>
        <w:t>, подписавшего или издавшего нормативный правовой акт, конституционность которого подлежит проверке;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5) нормы Конституции и настоящего конституционного Закона, дающие право на обращение в Конституционную палату;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6) обстоятельства, на которых сторона основы</w:t>
      </w:r>
      <w:r>
        <w:rPr>
          <w:rFonts w:ascii="Arial" w:hAnsi="Arial" w:cs="Arial"/>
        </w:rPr>
        <w:t>вает свое требование, и доказательства, подтверждающие изложенные стороной факты;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7) точное наименование, номер, дата принятия, источники опубликования и иные реквизиты оспариваемого нормативного акта;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8) конкретные, указанные в настоящем конституционном З</w:t>
      </w:r>
      <w:r>
        <w:rPr>
          <w:rFonts w:ascii="Arial" w:hAnsi="Arial" w:cs="Arial"/>
        </w:rPr>
        <w:t>аконе, основания к рассмотрению обращения;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9) позиция обращающегося по поставленному им вопросу и его правовое обоснование со ссылкой на соответствующие нормы Конституции;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10) требование, обращенное в связи с представлением, ходатайством, запросом к Консти</w:t>
      </w:r>
      <w:r>
        <w:rPr>
          <w:rFonts w:ascii="Arial" w:hAnsi="Arial" w:cs="Arial"/>
        </w:rPr>
        <w:t>туционной палате;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11) перечень прилагаемых документов.</w:t>
      </w:r>
    </w:p>
    <w:p w:rsidR="00000000" w:rsidRDefault="00916480">
      <w:pPr>
        <w:spacing w:after="120"/>
        <w:ind w:firstLine="397"/>
        <w:jc w:val="both"/>
      </w:pPr>
      <w:bookmarkStart w:id="26" w:name="st_26"/>
      <w:bookmarkEnd w:id="26"/>
      <w:r>
        <w:rPr>
          <w:rFonts w:ascii="Arial" w:hAnsi="Arial" w:cs="Arial"/>
          <w:b/>
          <w:bCs/>
        </w:rPr>
        <w:t>Статья 26. Документы, прилагаемые к обращению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К обращению прилагаются;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копия текста нормативного правового акта, конституционность которого в целом или в отдельной части оспаривается обращающейся ст</w:t>
      </w:r>
      <w:r>
        <w:rPr>
          <w:rFonts w:ascii="Arial" w:hAnsi="Arial" w:cs="Arial"/>
        </w:rPr>
        <w:t>ороной;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2) доверенность или иной документ, подтверждающий полномочия представителя, кроме случаев, когда представительство будет осуществляться по должности.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В случае необходимости к обращению могут быть приложены список лиц, подлежащих вызову на заседание</w:t>
      </w:r>
      <w:r>
        <w:rPr>
          <w:rFonts w:ascii="Arial" w:hAnsi="Arial" w:cs="Arial"/>
        </w:rPr>
        <w:t xml:space="preserve"> Конституционной палаты, их адреса, а также другие документы и материалы.</w:t>
      </w:r>
    </w:p>
    <w:p w:rsidR="00000000" w:rsidRDefault="00916480">
      <w:pPr>
        <w:spacing w:after="120"/>
        <w:ind w:firstLine="397"/>
        <w:jc w:val="both"/>
      </w:pPr>
      <w:bookmarkStart w:id="27" w:name="st_27"/>
      <w:bookmarkEnd w:id="27"/>
      <w:r>
        <w:rPr>
          <w:rFonts w:ascii="Arial" w:hAnsi="Arial" w:cs="Arial"/>
          <w:b/>
          <w:bCs/>
        </w:rPr>
        <w:t>Статья 27. Регистрация обращений, поступающих в Конституционную палату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Обращения, поступающие в Конституционную палату, подлежат обязательной регистрации в день их поступления.</w:t>
      </w:r>
    </w:p>
    <w:p w:rsidR="00000000" w:rsidRDefault="00916480">
      <w:pPr>
        <w:spacing w:after="120"/>
        <w:ind w:firstLine="397"/>
        <w:jc w:val="both"/>
      </w:pPr>
      <w:r>
        <w:t> </w:t>
      </w:r>
    </w:p>
    <w:p w:rsidR="00000000" w:rsidRDefault="00916480">
      <w:pPr>
        <w:keepNext/>
        <w:spacing w:before="200"/>
        <w:jc w:val="center"/>
      </w:pPr>
      <w:r>
        <w:rPr>
          <w:rFonts w:ascii="Arial" w:hAnsi="Arial" w:cs="Arial"/>
          <w:b/>
          <w:bCs/>
        </w:rPr>
        <w:t>Гла</w:t>
      </w:r>
      <w:r>
        <w:rPr>
          <w:rFonts w:ascii="Arial" w:hAnsi="Arial" w:cs="Arial"/>
          <w:b/>
          <w:bCs/>
        </w:rPr>
        <w:t>ва 7</w:t>
      </w:r>
      <w:r>
        <w:rPr>
          <w:rFonts w:ascii="Arial" w:hAnsi="Arial" w:cs="Arial"/>
          <w:b/>
          <w:bCs/>
        </w:rPr>
        <w:br/>
        <w:t>Принятие обращений к производству, подготовка дел к рассмотрению и рассмотрение дел</w:t>
      </w:r>
      <w:r>
        <w:rPr>
          <w:rFonts w:ascii="Arial" w:hAnsi="Arial" w:cs="Arial"/>
          <w:b/>
          <w:bCs/>
        </w:rPr>
        <w:br/>
        <w:t>в Конституционной палате</w:t>
      </w:r>
    </w:p>
    <w:p w:rsidR="00000000" w:rsidRDefault="00916480">
      <w:pPr>
        <w:spacing w:after="120"/>
        <w:ind w:firstLine="397"/>
        <w:jc w:val="both"/>
      </w:pPr>
      <w:r>
        <w:t> </w:t>
      </w:r>
    </w:p>
    <w:p w:rsidR="00000000" w:rsidRDefault="00916480">
      <w:pPr>
        <w:spacing w:after="120"/>
        <w:ind w:firstLine="397"/>
        <w:jc w:val="both"/>
      </w:pPr>
      <w:bookmarkStart w:id="28" w:name="st_28"/>
      <w:bookmarkEnd w:id="28"/>
      <w:r>
        <w:rPr>
          <w:rFonts w:ascii="Arial" w:hAnsi="Arial" w:cs="Arial"/>
          <w:b/>
          <w:bCs/>
        </w:rPr>
        <w:t>Статья 28. Принятие обращения к производству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Поступившее обращение председателем Конституционной палаты передается коллегии из трех судей</w:t>
      </w:r>
      <w:r>
        <w:rPr>
          <w:rFonts w:ascii="Arial" w:hAnsi="Arial" w:cs="Arial"/>
        </w:rPr>
        <w:t xml:space="preserve"> Конституционной палаты для решения в течение тридцати рабочих дней с момента регистрации вопроса о принятии обращения к производству.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Проверка обращения и прилагаемых к нему документов поручается одному из судей коллегии. Определение о принятии обращен</w:t>
      </w:r>
      <w:r>
        <w:rPr>
          <w:rFonts w:ascii="Arial" w:hAnsi="Arial" w:cs="Arial"/>
        </w:rPr>
        <w:t>ия к производству либо об отказе в его принятии принимается коллегией большинством голосов.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В случае принятия обращения к производству судья, которому была поручена проверка обращения, именуемый в дальнейшем судьей-докладчиком, проводит подготовку дела на </w:t>
      </w:r>
      <w:r>
        <w:rPr>
          <w:rFonts w:ascii="Arial" w:hAnsi="Arial" w:cs="Arial"/>
        </w:rPr>
        <w:t>заседание, в случае отказа в его принятии возвращает материалы заявителю.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Коллегия отказывает в принятии обращения к производству: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если обращение по форме и содержанию не соответствует требованиям настоящего конституционного Закона;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 xml:space="preserve">2) если </w:t>
      </w:r>
      <w:r>
        <w:rPr>
          <w:rFonts w:ascii="Arial" w:hAnsi="Arial" w:cs="Arial"/>
        </w:rPr>
        <w:t>обращение исходит от ненадлежащего органа или лица (субъекта);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3) если обращение подано представителем стороны, не имеющим полномочий на ведение дела в Конституционной палате, либо представителем является лицо, не предусмотренное настоящим конституционным </w:t>
      </w:r>
      <w:r>
        <w:rPr>
          <w:rFonts w:ascii="Arial" w:hAnsi="Arial" w:cs="Arial"/>
        </w:rPr>
        <w:t>Законом;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4) если заявленное в обращении требование неподведомственно Конституционной палате;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5) если конституционность указанного в обращении вопроса проверялась Конституционной палатой и имеется ее акт, сохраняющий свою силу.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4. Отмена или утрата силы акт</w:t>
      </w:r>
      <w:r>
        <w:rPr>
          <w:rFonts w:ascii="Arial" w:hAnsi="Arial" w:cs="Arial"/>
        </w:rPr>
        <w:t>а, конституционность которого оспаривается, влечет за собой отказ в принятии обращения к производству Конституционной палаты.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5. Определение об отказе в принятии обращения к производству либо о его принятии может быть обжаловано сторонами в Конституционную</w:t>
      </w:r>
      <w:r>
        <w:rPr>
          <w:rFonts w:ascii="Arial" w:hAnsi="Arial" w:cs="Arial"/>
        </w:rPr>
        <w:t xml:space="preserve"> палату. По результатам рассмотрения этого вопроса Конституционной палатой принимается отдельное постановление.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6. Принятие к производству обращения о конституционности не вступивших в силу для Кыргызской Республики международных договоров влечет за собой </w:t>
      </w:r>
      <w:r>
        <w:rPr>
          <w:rFonts w:ascii="Arial" w:hAnsi="Arial" w:cs="Arial"/>
        </w:rPr>
        <w:t>приостановление процесса вступления в силу оспариваемых международных договоров до окончания рассмотрения дела Конституционной палатой.</w:t>
      </w:r>
    </w:p>
    <w:p w:rsidR="00000000" w:rsidRDefault="00916480">
      <w:pPr>
        <w:spacing w:after="60" w:line="276" w:lineRule="auto"/>
        <w:ind w:firstLine="567"/>
      </w:pPr>
      <w:r>
        <w:rPr>
          <w:rFonts w:ascii="Arial" w:hAnsi="Arial" w:cs="Arial"/>
          <w:i/>
          <w:iCs/>
          <w:color w:val="006600"/>
          <w:sz w:val="20"/>
          <w:szCs w:val="20"/>
        </w:rPr>
        <w:t>См. также:</w:t>
      </w:r>
    </w:p>
    <w:p w:rsidR="00000000" w:rsidRDefault="00916480">
      <w:pPr>
        <w:spacing w:after="60" w:line="276" w:lineRule="auto"/>
        <w:ind w:firstLine="567"/>
      </w:pPr>
      <w:hyperlink r:id="rId17" w:history="1">
        <w:r>
          <w:rPr>
            <w:rStyle w:val="a3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>Решение</w:t>
        </w:r>
      </w:hyperlink>
      <w:r>
        <w:rPr>
          <w:rFonts w:ascii="Arial" w:hAnsi="Arial" w:cs="Arial"/>
          <w:i/>
          <w:iCs/>
          <w:color w:val="006600"/>
          <w:sz w:val="20"/>
          <w:szCs w:val="20"/>
        </w:rPr>
        <w:t xml:space="preserve"> Конституционной палаты Верховного суда КР от 15 января 2014 года №2-р</w:t>
      </w:r>
    </w:p>
    <w:p w:rsidR="00000000" w:rsidRDefault="00916480">
      <w:pPr>
        <w:spacing w:after="120"/>
        <w:ind w:firstLine="397"/>
        <w:jc w:val="both"/>
      </w:pPr>
      <w:r>
        <w:t xml:space="preserve">  </w:t>
      </w:r>
    </w:p>
    <w:p w:rsidR="00000000" w:rsidRDefault="00916480">
      <w:pPr>
        <w:spacing w:after="120"/>
        <w:ind w:firstLine="397"/>
        <w:jc w:val="both"/>
      </w:pPr>
      <w:bookmarkStart w:id="29" w:name="st_29"/>
      <w:bookmarkEnd w:id="29"/>
      <w:r>
        <w:rPr>
          <w:rFonts w:ascii="Arial" w:hAnsi="Arial" w:cs="Arial"/>
          <w:b/>
          <w:bCs/>
        </w:rPr>
        <w:t>Статья 29. Сроки рассмотрения вопросов в Конституционной палате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Конституционная палата рассматривает принятое к производству обращение и выносит по нему акт в течение пяти месяцев со дня его принятия к производству. Этот срок по решению председателя Консти</w:t>
      </w:r>
      <w:r>
        <w:rPr>
          <w:rFonts w:ascii="Arial" w:hAnsi="Arial" w:cs="Arial"/>
        </w:rPr>
        <w:t>туционной палаты может быть продлен на один месяц.</w:t>
      </w:r>
    </w:p>
    <w:p w:rsidR="00000000" w:rsidRDefault="00916480">
      <w:pPr>
        <w:spacing w:after="120"/>
        <w:ind w:firstLine="397"/>
        <w:jc w:val="both"/>
      </w:pPr>
      <w:bookmarkStart w:id="30" w:name="st_30"/>
      <w:bookmarkEnd w:id="30"/>
      <w:r>
        <w:rPr>
          <w:rFonts w:ascii="Arial" w:hAnsi="Arial" w:cs="Arial"/>
          <w:b/>
          <w:bCs/>
        </w:rPr>
        <w:t>Статья 30. Подготовка дела к рассмотрению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По принятому к производству обращению судья-докладчик в двухмесячный срок проводит подготовку дела к рассмотрению, для чего он: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определяет стороны по делу, р</w:t>
      </w:r>
      <w:r>
        <w:rPr>
          <w:rFonts w:ascii="Arial" w:hAnsi="Arial" w:cs="Arial"/>
        </w:rPr>
        <w:t>азъясняет им их процессуальные права и обязанности, предусмотренные настоящим конституционным Законом;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2) опрашивает стороны;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3) выносит определение об истребовании дополнительно относящихся к делу необходимых документов и иной информации;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4) опрашивает со</w:t>
      </w:r>
      <w:r>
        <w:rPr>
          <w:rFonts w:ascii="Arial" w:hAnsi="Arial" w:cs="Arial"/>
        </w:rPr>
        <w:t>ответствующих должностных и иных лиц;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5) в случае необходимости определяет круг свидетелей, экспертов и иных лиц, подлежащих приглашению и вызову в заседание;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6) решает вопрос о соединении в одном судопроизводстве связанных между собой требований разных ли</w:t>
      </w:r>
      <w:r>
        <w:rPr>
          <w:rFonts w:ascii="Arial" w:hAnsi="Arial" w:cs="Arial"/>
        </w:rPr>
        <w:t>ц либо о выделении неподведомственных требований, заявленных в одном обращении;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7) выносит определение о назначении дела к рассмотрению на заседании Конституционной палаты, извещает участников заседания и обеспечивает участие необходимых лиц;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8) готовит пр</w:t>
      </w:r>
      <w:r>
        <w:rPr>
          <w:rFonts w:ascii="Arial" w:hAnsi="Arial" w:cs="Arial"/>
        </w:rPr>
        <w:t>оект акта по имеющимся материалам;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9) не позднее чем за десять дней до начала заседания обеспечивает вручение копий материалов дела всем судьям Конституционной палаты и участникам заседания;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10) проводит иные действия по обеспечению правильного разрешения </w:t>
      </w:r>
      <w:r>
        <w:rPr>
          <w:rFonts w:ascii="Arial" w:hAnsi="Arial" w:cs="Arial"/>
        </w:rPr>
        <w:t>дела.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Ввиду особой сложности заявленных требований либо исключительной их важности подготовка дела к рассмотрению может быть поручена нескольким судьям.</w:t>
      </w:r>
    </w:p>
    <w:p w:rsidR="00000000" w:rsidRDefault="00916480">
      <w:pPr>
        <w:spacing w:after="120"/>
        <w:ind w:firstLine="397"/>
        <w:jc w:val="both"/>
      </w:pPr>
      <w:bookmarkStart w:id="31" w:name="st_31"/>
      <w:bookmarkEnd w:id="31"/>
      <w:r>
        <w:rPr>
          <w:rFonts w:ascii="Arial" w:hAnsi="Arial" w:cs="Arial"/>
          <w:b/>
          <w:bCs/>
        </w:rPr>
        <w:t>Статья 31. Участники конституционного судопроизводства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Участниками </w:t>
      </w:r>
      <w:r>
        <w:rPr>
          <w:rFonts w:ascii="Arial" w:hAnsi="Arial" w:cs="Arial"/>
        </w:rPr>
        <w:t>конституционного судопроизводства считаются стороны, их представители, свидетели, эксперты, переводчики.</w:t>
      </w:r>
    </w:p>
    <w:p w:rsidR="00000000" w:rsidRDefault="00916480">
      <w:pPr>
        <w:spacing w:after="120"/>
        <w:ind w:firstLine="397"/>
        <w:jc w:val="both"/>
      </w:pPr>
      <w:bookmarkStart w:id="32" w:name="st_32"/>
      <w:bookmarkEnd w:id="32"/>
      <w:r>
        <w:rPr>
          <w:rFonts w:ascii="Arial" w:hAnsi="Arial" w:cs="Arial"/>
          <w:b/>
          <w:bCs/>
        </w:rPr>
        <w:t>Статья 32. Стороны и их представители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Сторонами в конституционном судопроизводстве признаются: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обращающаяся сторона - лица или органы, представле</w:t>
      </w:r>
      <w:r>
        <w:rPr>
          <w:rFonts w:ascii="Arial" w:hAnsi="Arial" w:cs="Arial"/>
        </w:rPr>
        <w:t>ния и ходатайства которых приняты к производству;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2) сторона-ответчик - орган или должностные лица, издавшие, подписавшие нормативный правовой акт, или субъекты, инициировавшие проект закона о внесении изменений в Конституцию, ратификацию, утверждение или </w:t>
      </w:r>
      <w:r>
        <w:rPr>
          <w:rFonts w:ascii="Arial" w:hAnsi="Arial" w:cs="Arial"/>
        </w:rPr>
        <w:t>иной способ вступления в силу для Кыргызской Республики международного договора, о конституционности которых ставится вопрос.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Стороны могут вести свои дела лично или через своих представителей. Каждая из сторон может иметь не более трех представителей.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Полномочия представителей оформляются в порядке, предусмотренном Гражданским кодексом Кыргызской Республики.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Судья (судьи), запрос которого принят к производству Конституционной палатой, стороной не признается, на заседание не вызывается.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4. Стороны пол</w:t>
      </w:r>
      <w:r>
        <w:rPr>
          <w:rFonts w:ascii="Arial" w:hAnsi="Arial" w:cs="Arial"/>
        </w:rPr>
        <w:t>ьзуются равными процессуальными правами.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Стороны и их представители имеют право знакомиться с материалами дела, производить из них выписки, снимать копии, представлять доказательства, участвовать в исследовании доказательств, представлять свои доводы и соо</w:t>
      </w:r>
      <w:r>
        <w:rPr>
          <w:rFonts w:ascii="Arial" w:hAnsi="Arial" w:cs="Arial"/>
        </w:rPr>
        <w:t>бражения по всем возникающим в ходе процесса вопросам, выступать с заключительной речью.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Стороны также имеют право заявлять ходатайства, давать устные и письменные объяснения судьям, высказывать свое мнение по заявленным представлениям и ходатайствам.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Обра</w:t>
      </w:r>
      <w:r>
        <w:rPr>
          <w:rFonts w:ascii="Arial" w:hAnsi="Arial" w:cs="Arial"/>
        </w:rPr>
        <w:t>щающаяся сторона имеет право изменить основания или предмет требований, увеличить или уменьшить их объем, отказаться от требований.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Сторона-ответчик вправе признать их полностью или частично либо возражать против них.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5. Каждая </w:t>
      </w:r>
      <w:r>
        <w:rPr>
          <w:rFonts w:ascii="Arial" w:hAnsi="Arial" w:cs="Arial"/>
        </w:rPr>
        <w:t>сторона вправе представлять доказательства и доказывать те обстоятельства, на которые она ссылается как на основание своих требований и возражений.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Стороны обязаны добросовестно пользоваться своими правами. Сообщение суду заведомо ложных сведений расценива</w:t>
      </w:r>
      <w:r>
        <w:rPr>
          <w:rFonts w:ascii="Arial" w:hAnsi="Arial" w:cs="Arial"/>
        </w:rPr>
        <w:t>ется как неуважение к Конституционной палате и влечет ответственность по закону.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Стороны и их представители обязаны явиться по вызову Конституционной палаты, дать объяснения и ответить на вопросы.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>(В редакции конституционного Закона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КР от </w:t>
      </w:r>
      <w:hyperlink r:id="rId1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20 июля 2017 года № 136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916480">
      <w:pPr>
        <w:spacing w:after="120"/>
        <w:ind w:firstLine="397"/>
        <w:jc w:val="both"/>
      </w:pPr>
      <w:bookmarkStart w:id="33" w:name="st_33"/>
      <w:bookmarkEnd w:id="33"/>
      <w:r>
        <w:rPr>
          <w:rFonts w:ascii="Arial" w:hAnsi="Arial" w:cs="Arial"/>
          <w:b/>
          <w:bCs/>
        </w:rPr>
        <w:t>Статья 33. Свидетели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При необходимости исследования фактических обстоятельств, установление которых отнесено к ведению Конституционной палаты, на заседание могут быть вызваны в качестве свидетелей лица, располагающие с</w:t>
      </w:r>
      <w:r>
        <w:rPr>
          <w:rFonts w:ascii="Arial" w:hAnsi="Arial" w:cs="Arial"/>
        </w:rPr>
        <w:t>ведениями или материалами о таких обстоятельствах.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Свидетель обязан сообщить Конституционной палате обстоятельства, касающиеся существа рассматриваемого дела, которые известны ему лично, и ответить на вопросы судей Конституционной палаты и сторон. При н</w:t>
      </w:r>
      <w:r>
        <w:rPr>
          <w:rFonts w:ascii="Arial" w:hAnsi="Arial" w:cs="Arial"/>
        </w:rPr>
        <w:t>еобходимости он может пользоваться письменными заметками, а также документами и другими материалами.</w:t>
      </w:r>
    </w:p>
    <w:p w:rsidR="00000000" w:rsidRDefault="00916480">
      <w:pPr>
        <w:spacing w:after="120"/>
        <w:ind w:firstLine="397"/>
        <w:jc w:val="both"/>
      </w:pPr>
      <w:bookmarkStart w:id="34" w:name="st_34"/>
      <w:bookmarkEnd w:id="34"/>
      <w:r>
        <w:rPr>
          <w:rFonts w:ascii="Arial" w:hAnsi="Arial" w:cs="Arial"/>
          <w:b/>
          <w:bCs/>
        </w:rPr>
        <w:t>Статья 34. Эксперт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На заседание Конституционной палаты может быть вызвано в качестве эксперта лицо, обладающее специальными познаниями по вопросам, каса</w:t>
      </w:r>
      <w:r>
        <w:rPr>
          <w:rFonts w:ascii="Arial" w:hAnsi="Arial" w:cs="Arial"/>
        </w:rPr>
        <w:t>ющимся рассматриваемого дела. Вопросы, по которым экспертом должно быть дано заключение, определяются судьей-докладчиком либо Конституционной палатой.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Эксперт с разрешения Конституционной палаты вправе знакомиться с материалами дела, задавать вопросы ст</w:t>
      </w:r>
      <w:r>
        <w:rPr>
          <w:rFonts w:ascii="Arial" w:hAnsi="Arial" w:cs="Arial"/>
        </w:rPr>
        <w:t>оронам и свидетелям, а также заявлять ходатайства о предоставлении ему дополнительных материалов.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После изложения заключения эксперт обязан ответить на дополнительные вопросы судей Конституционной палаты и сторон.</w:t>
      </w:r>
    </w:p>
    <w:p w:rsidR="00000000" w:rsidRDefault="00916480">
      <w:pPr>
        <w:spacing w:after="120"/>
        <w:ind w:firstLine="397"/>
        <w:jc w:val="both"/>
      </w:pPr>
      <w:bookmarkStart w:id="35" w:name="st_35"/>
      <w:bookmarkEnd w:id="35"/>
      <w:r>
        <w:rPr>
          <w:rFonts w:ascii="Arial" w:hAnsi="Arial" w:cs="Arial"/>
          <w:b/>
          <w:bCs/>
        </w:rPr>
        <w:t>Статья 35. Участие иных лиц по отдельны</w:t>
      </w:r>
      <w:r>
        <w:rPr>
          <w:rFonts w:ascii="Arial" w:hAnsi="Arial" w:cs="Arial"/>
          <w:b/>
          <w:bCs/>
        </w:rPr>
        <w:t>м вопросам права, рассматриваемым Конституционной палатой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Физические и юридические лица, государственные органы, общественные объединения, международные организации вправе представлять свои письменные объяснения, доводы и соображения по отдельным вопрос</w:t>
      </w:r>
      <w:r>
        <w:rPr>
          <w:rFonts w:ascii="Arial" w:hAnsi="Arial" w:cs="Arial"/>
        </w:rPr>
        <w:t>ам права, рассматриваемым Конституционной палатой в конкретном деле. При этом Конституционная палата не связана с их доводами и соображениями.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2. Письменные объяснения, доводы и соображения, указанные в части 1 настоящей статьи, субъектов должны содержать </w:t>
      </w:r>
      <w:r>
        <w:rPr>
          <w:rFonts w:ascii="Arial" w:hAnsi="Arial" w:cs="Arial"/>
        </w:rPr>
        <w:t>перечень вопросов права, которые данные субъекты собираются осветить, а также информацию, свидетельствующую о их компетентности в данных вопросах.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Судья-докладчик вправе обратиться к указанным в части 1 настоящей статьи субъектам по собственной инициативе.</w:t>
      </w:r>
    </w:p>
    <w:p w:rsidR="00000000" w:rsidRDefault="00916480">
      <w:pPr>
        <w:spacing w:after="120"/>
        <w:ind w:firstLine="397"/>
        <w:jc w:val="both"/>
      </w:pPr>
      <w:bookmarkStart w:id="36" w:name="st_36"/>
      <w:bookmarkEnd w:id="36"/>
      <w:r>
        <w:rPr>
          <w:rFonts w:ascii="Arial" w:hAnsi="Arial" w:cs="Arial"/>
          <w:b/>
          <w:bCs/>
        </w:rPr>
        <w:t>Статья 36. Самоотвод и отвод судьи (судей)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Судья Конституционной палаты обязан заявить самоотвод на любом этапе конституционного судопроизводства в случаях: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1) если судья ранее в силу должностного положения участвовал в принятии акта, являющегося </w:t>
      </w:r>
      <w:r>
        <w:rPr>
          <w:rFonts w:ascii="Arial" w:hAnsi="Arial" w:cs="Arial"/>
        </w:rPr>
        <w:t>предметом рассмотрения;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2) если объективность судьи в разрешении дела может быть поставлена под сомнение ввиду его родственных или иных личных связей с участниками судопроизводства;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3) если имеются иные веские обстоятельства, которые могут повлиять на его </w:t>
      </w:r>
      <w:r>
        <w:rPr>
          <w:rFonts w:ascii="Arial" w:hAnsi="Arial" w:cs="Arial"/>
        </w:rPr>
        <w:t>непредвзятость и беспристрастность.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По этим же основаниям стороны вправе заявить отвод судье (судьям).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Конституционная палата по ходатайству сторон при наличии обстоятельств, указанных в части 1 настоящей статьи, выносит мотивированное определение об от</w:t>
      </w:r>
      <w:r>
        <w:rPr>
          <w:rFonts w:ascii="Arial" w:hAnsi="Arial" w:cs="Arial"/>
        </w:rPr>
        <w:t>воде судьи после заслушивания судьи, вопрос об отводе которого должен быть решен.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При этом не допускается самоотвод (отвод) судьи (судей), если это приведет к нарушению кворума для рассмотрения дела, о чем Конституционная палата выносит определение.</w:t>
      </w:r>
    </w:p>
    <w:p w:rsidR="00000000" w:rsidRDefault="00916480">
      <w:pPr>
        <w:spacing w:after="120"/>
        <w:ind w:firstLine="397"/>
        <w:jc w:val="both"/>
      </w:pPr>
      <w:bookmarkStart w:id="37" w:name="st_37"/>
      <w:bookmarkEnd w:id="37"/>
      <w:r>
        <w:rPr>
          <w:rFonts w:ascii="Arial" w:hAnsi="Arial" w:cs="Arial"/>
          <w:b/>
          <w:bCs/>
        </w:rPr>
        <w:t>Статья</w:t>
      </w:r>
      <w:r>
        <w:rPr>
          <w:rFonts w:ascii="Arial" w:hAnsi="Arial" w:cs="Arial"/>
          <w:b/>
          <w:bCs/>
        </w:rPr>
        <w:t xml:space="preserve"> 37. Открытые заседания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Заседания Конституционной палаты проходят открыто, за исключением случаев, предусмотренных настоящим конституционным Законом.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Присутствующие могут фиксировать ход заседания с занимаемых ими мест. При этом кино- и фотосъемка, видеоза</w:t>
      </w:r>
      <w:r>
        <w:rPr>
          <w:rFonts w:ascii="Arial" w:hAnsi="Arial" w:cs="Arial"/>
        </w:rPr>
        <w:t>пись, прямая радио- и телетрансляция заседания допускаются с разрешения Конституционной палаты. Председательствующий после предупреждения может удалить отдельных лиц из зала заседания, если ими допущено вмешательство в надлежащий порядок ведения заседания.</w:t>
      </w:r>
    </w:p>
    <w:p w:rsidR="00000000" w:rsidRDefault="00916480">
      <w:pPr>
        <w:spacing w:after="120"/>
        <w:ind w:firstLine="397"/>
        <w:jc w:val="both"/>
      </w:pPr>
      <w:bookmarkStart w:id="38" w:name="st_38"/>
      <w:bookmarkEnd w:id="38"/>
      <w:r>
        <w:rPr>
          <w:rFonts w:ascii="Arial" w:hAnsi="Arial" w:cs="Arial"/>
          <w:b/>
          <w:bCs/>
        </w:rPr>
        <w:t>Статья 38. Закрытые заседания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Конституционная палата назначает закрытое заседание в случаях, когда это необходимо для охраны государственной тайны, обеспечения безопасности граждан, тайны их личной жизни и защиты общественной нравственности.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О необходимос</w:t>
      </w:r>
      <w:r>
        <w:rPr>
          <w:rFonts w:ascii="Arial" w:hAnsi="Arial" w:cs="Arial"/>
        </w:rPr>
        <w:t>ти слушания дела в закрытом заседании выносится мотивированное определение, которое перед началом заседания объявляется публично.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На закрытом заседании присутствуют судьи Конституционной палаты, стороны и их представители. Возможность присутствия других уч</w:t>
      </w:r>
      <w:r>
        <w:rPr>
          <w:rFonts w:ascii="Arial" w:hAnsi="Arial" w:cs="Arial"/>
        </w:rPr>
        <w:t>астников судопроизводства определяется Конституционной палатой. Присутствие сотрудников аппарата Конституционной палаты, непосредственно обеспечивающих надлежащий порядок ведения заседания, определяется председательствующим по согласованию с судьями.</w:t>
      </w:r>
    </w:p>
    <w:p w:rsidR="00000000" w:rsidRDefault="00916480">
      <w:pPr>
        <w:spacing w:after="120"/>
        <w:ind w:firstLine="397"/>
        <w:jc w:val="both"/>
      </w:pPr>
      <w:bookmarkStart w:id="39" w:name="st_39"/>
      <w:bookmarkEnd w:id="39"/>
      <w:r>
        <w:rPr>
          <w:rFonts w:ascii="Arial" w:hAnsi="Arial" w:cs="Arial"/>
          <w:b/>
          <w:bCs/>
        </w:rPr>
        <w:t>Стать</w:t>
      </w:r>
      <w:r>
        <w:rPr>
          <w:rFonts w:ascii="Arial" w:hAnsi="Arial" w:cs="Arial"/>
          <w:b/>
          <w:bCs/>
        </w:rPr>
        <w:t>я 39. Отложение заседания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Заседание Конституционной палаты может быть отложено в следующих случаях: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ввиду заболевания или отсутствия по другим причинам кого-либо из судей в судебном заседании, влекущего нарушение кворума;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2) ввиду неявки </w:t>
      </w:r>
      <w:r>
        <w:rPr>
          <w:rFonts w:ascii="Arial" w:hAnsi="Arial" w:cs="Arial"/>
        </w:rPr>
        <w:t>сторон или одной стороны, свидетеля или эксперта, явка которых была признана обязательной, и их отсутствие может повлиять на правильное разрешение дела;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3) если Конституционная палата найдет рассматриваемое дело недостаточно подготовленным;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4) ввиду несвое</w:t>
      </w:r>
      <w:r>
        <w:rPr>
          <w:rFonts w:ascii="Arial" w:hAnsi="Arial" w:cs="Arial"/>
        </w:rPr>
        <w:t>временного представления истребованных материалов, если они имеют существенное значение для разрешения дела;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5) при наличии других обстоятельств, препятствующих нормальному ходу судебного заседания или всестороннему рассмотрению дела, если эти обстоятельст</w:t>
      </w:r>
      <w:r>
        <w:rPr>
          <w:rFonts w:ascii="Arial" w:hAnsi="Arial" w:cs="Arial"/>
        </w:rPr>
        <w:t>ва не могут быть устранены в ходе судебного заседания.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Решение об отложении судебного заседания Конституционной палаты принимается большинством голосов от числа судей, участвующих в заседании суда. При принятии решения об отложении судебного заседания К</w:t>
      </w:r>
      <w:r>
        <w:rPr>
          <w:rFonts w:ascii="Arial" w:hAnsi="Arial" w:cs="Arial"/>
        </w:rPr>
        <w:t>онституционная палата назначает дату, на которую переносится заседание.</w:t>
      </w:r>
    </w:p>
    <w:p w:rsidR="00000000" w:rsidRDefault="00916480">
      <w:pPr>
        <w:spacing w:after="120"/>
        <w:ind w:firstLine="397"/>
        <w:jc w:val="both"/>
      </w:pPr>
      <w:bookmarkStart w:id="40" w:name="st_40"/>
      <w:bookmarkEnd w:id="40"/>
      <w:r>
        <w:rPr>
          <w:rFonts w:ascii="Arial" w:hAnsi="Arial" w:cs="Arial"/>
          <w:b/>
          <w:bCs/>
        </w:rPr>
        <w:t>Статья 40. Приостановление производства по делу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В случаях, когда рассмотрение дела невозможно в течение установленного настоящим конституционным Законом срока, Конституционная палат</w:t>
      </w:r>
      <w:r>
        <w:rPr>
          <w:rFonts w:ascii="Arial" w:hAnsi="Arial" w:cs="Arial"/>
        </w:rPr>
        <w:t>а вправе приостановить по нему производство на срок, необходимый для устранения возникших препятствий, но не более чем на три месяца. При этом приостанавливается и срок его рассмотрения.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Производство по делу возобновляется при отпадении обстоятельств, посл</w:t>
      </w:r>
      <w:r>
        <w:rPr>
          <w:rFonts w:ascii="Arial" w:hAnsi="Arial" w:cs="Arial"/>
        </w:rPr>
        <w:t>уживших основанием для его приостановления. Приостановление производства по делу Конституционной палатой не препятствует рассмотрению других дел.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Рассмотрение дела возобновляется с момента, на котором оно было приостановлено, а вторичный вызов заслушанн</w:t>
      </w:r>
      <w:r>
        <w:rPr>
          <w:rFonts w:ascii="Arial" w:hAnsi="Arial" w:cs="Arial"/>
        </w:rPr>
        <w:t>ых экспертов, специалистов, свидетелей производится лишь в необходимых случаях. При возобновлении производства Конституционная палата выносит определение и извещает об этом лиц, участвующих в деле.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Если заседание Конституционной палаты возобновляется в ино</w:t>
      </w:r>
      <w:r>
        <w:rPr>
          <w:rFonts w:ascii="Arial" w:hAnsi="Arial" w:cs="Arial"/>
        </w:rPr>
        <w:t>м составе судей, рассмотрение дела начинается заново.</w:t>
      </w:r>
    </w:p>
    <w:p w:rsidR="00000000" w:rsidRDefault="00916480">
      <w:pPr>
        <w:spacing w:after="120"/>
        <w:ind w:firstLine="397"/>
        <w:jc w:val="both"/>
      </w:pPr>
      <w:bookmarkStart w:id="41" w:name="st_41"/>
      <w:bookmarkEnd w:id="41"/>
      <w:r>
        <w:rPr>
          <w:rFonts w:ascii="Arial" w:hAnsi="Arial" w:cs="Arial"/>
          <w:b/>
          <w:bCs/>
        </w:rPr>
        <w:t>Статья 41. Прекращение производства по делу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Конституционная палата прекращает производство по делу в случаях: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1) отказа заявителя от требований, добровольного снятия стороной вопроса до принятия </w:t>
      </w:r>
      <w:r>
        <w:rPr>
          <w:rFonts w:ascii="Arial" w:hAnsi="Arial" w:cs="Arial"/>
        </w:rPr>
        <w:t>решения Конституционной палатой по существу;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2) если в процессе подготовки или рассмотрения дела будет установлено, что оно неподведомственно Конституционной палате. При этом обязательно указывается орган, которому оно подведомственно;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3) если акт, констит</w:t>
      </w:r>
      <w:r>
        <w:rPr>
          <w:rFonts w:ascii="Arial" w:hAnsi="Arial" w:cs="Arial"/>
        </w:rPr>
        <w:t>уционность которого оспаривается, был отменен или утратил силу в процессе подготовки или рассмотрения дела, за исключением случаев, когда действием этого акта были нарушены конституционные права и свободы физических и юридических лиц;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4) смерти физического</w:t>
      </w:r>
      <w:r>
        <w:rPr>
          <w:rFonts w:ascii="Arial" w:hAnsi="Arial" w:cs="Arial"/>
        </w:rPr>
        <w:t xml:space="preserve"> лица, являющегося одной из сторон по делу;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5) если юридическое лицо, выступающее стороной по делу, ликвидировано без определения правопреемника.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Решение вопроса о прекращении производства по делу принимается Конституционной палатой большинством голосов</w:t>
      </w:r>
      <w:r>
        <w:rPr>
          <w:rFonts w:ascii="Arial" w:hAnsi="Arial" w:cs="Arial"/>
        </w:rPr>
        <w:t xml:space="preserve"> судей, участвующих в заседании суда.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Определение Конституционной палаты о прекращении производства по делу лишает стороны возможности повторного обращения в Конституционную палату с тем же требованием и по тем же основаниям.</w:t>
      </w:r>
    </w:p>
    <w:p w:rsidR="00000000" w:rsidRDefault="00916480">
      <w:pPr>
        <w:spacing w:after="120"/>
        <w:ind w:firstLine="397"/>
        <w:jc w:val="both"/>
      </w:pPr>
      <w:bookmarkStart w:id="42" w:name="st_42"/>
      <w:bookmarkEnd w:id="42"/>
      <w:r>
        <w:rPr>
          <w:rFonts w:ascii="Arial" w:hAnsi="Arial" w:cs="Arial"/>
          <w:b/>
          <w:bCs/>
        </w:rPr>
        <w:t>Статья 42. Порядок рассмотрени</w:t>
      </w:r>
      <w:r>
        <w:rPr>
          <w:rFonts w:ascii="Arial" w:hAnsi="Arial" w:cs="Arial"/>
          <w:b/>
          <w:bCs/>
        </w:rPr>
        <w:t>я дел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Рассмотрение дел в Конституционной палате проводится в заседании под председательством председателя Конституционной палаты, а при его отсутствии председательствование определяется по правилам статей 7 и 9 настоящего конституционного Закона.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2. До </w:t>
      </w:r>
      <w:r>
        <w:rPr>
          <w:rFonts w:ascii="Arial" w:hAnsi="Arial" w:cs="Arial"/>
        </w:rPr>
        <w:t>начала рассмотрения дела по существу председательствующий: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открывает заседание Конституционной палаты и объявляет дело, подлежащее рассмотрению;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2) объявляет состав Конституционной палаты;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3) предоставляет слово секретарю судебного заседания для доклада</w:t>
      </w:r>
      <w:r>
        <w:rPr>
          <w:rFonts w:ascii="Arial" w:hAnsi="Arial" w:cs="Arial"/>
        </w:rPr>
        <w:t xml:space="preserve"> о присутствии вызванных участников заседания, свидетелей, экспертов, при необходимости переводчика и о причинах неявки отсутствующих. Неявка стороны или ее представителя в заседание Конституционной палаты не препятствует рассмотрению дела, за исключением </w:t>
      </w:r>
      <w:r>
        <w:rPr>
          <w:rFonts w:ascii="Arial" w:hAnsi="Arial" w:cs="Arial"/>
        </w:rPr>
        <w:t>случаев, когда сторона ходатайствует о рассмотрении дела с ее участием и подтверждает уважительную причину своего отсутствия;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4) проверяет полномочия сторон;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5) разъясняет сторонам их права и обязанности, а вызванным лицам их обязанности и ответственность;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6) опрашивает участников заседания о наличии у них ходатайств о вызове дополнительных свидетелей, экспертов, об истребовании дополнительных доказательств, по другим вопросам, возникшим в ходе заседания, ставит их на разрешение суда;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7) удаляет из зала суд</w:t>
      </w:r>
      <w:r>
        <w:rPr>
          <w:rFonts w:ascii="Arial" w:hAnsi="Arial" w:cs="Arial"/>
        </w:rPr>
        <w:t>а свидетелей, экспертов;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8) объявляет о начале рассмотрения дела по существу.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При рассмотрении каждого дела: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заслушивается выступление судьи-докладчика, который излагает существо дела, повод и основания для его рассмотрения, содержание имеющихся мате</w:t>
      </w:r>
      <w:r>
        <w:rPr>
          <w:rFonts w:ascii="Arial" w:hAnsi="Arial" w:cs="Arial"/>
        </w:rPr>
        <w:t>риалов и отвечает на вопросы, возникшие у судей Конституционной палаты;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2) заслушивается объяснение каждой стороны;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3) сторонам предоставляется возможность задать вопросы друг другу и иным участникам процесса, а затем задают вопросы судьи Конституционной п</w:t>
      </w:r>
      <w:r>
        <w:rPr>
          <w:rFonts w:ascii="Arial" w:hAnsi="Arial" w:cs="Arial"/>
        </w:rPr>
        <w:t>алаты. Допустимость поставленных вопросов в ходе судебного заседания решается Конституционной палатой;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4) перед заслушиванием показаний свидетелей, экспертов председательствующий устанавливает их личность и в письменной форме предупреждает их о предусмотре</w:t>
      </w:r>
      <w:r>
        <w:rPr>
          <w:rFonts w:ascii="Arial" w:hAnsi="Arial" w:cs="Arial"/>
        </w:rPr>
        <w:t>нной законом уголовной ответственности за отказ от дачи показаний и за дачу заведомо ложных показаний или заключений, переводчик предупреждается об ответственности за заведомо ложный перевод;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5) в судебном заседании представленные суду документы могут быть</w:t>
      </w:r>
      <w:r>
        <w:rPr>
          <w:rFonts w:ascii="Arial" w:hAnsi="Arial" w:cs="Arial"/>
        </w:rPr>
        <w:t xml:space="preserve"> оглашены или розданы на обозрение. Не подлежат оглашению и обозрению документы, подлинность которых вызывает сомнение. Исследованные документы по решению </w:t>
      </w:r>
      <w:r>
        <w:rPr>
          <w:rFonts w:ascii="Arial" w:hAnsi="Arial" w:cs="Arial"/>
        </w:rPr>
        <w:lastRenderedPageBreak/>
        <w:t>Конституционной палаты подлежат приобщению к материалам дела в подлинниках либо в заверенных копиях;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6) по окончании исследования материалов дела Конституционная палата выслушивает заключительные речи сторон, председательствующий объявляет об окончании разбирательства по делу и удалении судей в совещательную комнату.</w:t>
      </w:r>
    </w:p>
    <w:p w:rsidR="00000000" w:rsidRDefault="00916480">
      <w:pPr>
        <w:spacing w:after="120"/>
        <w:ind w:firstLine="397"/>
        <w:jc w:val="both"/>
      </w:pPr>
      <w:bookmarkStart w:id="43" w:name="st_43"/>
      <w:bookmarkEnd w:id="43"/>
      <w:r>
        <w:rPr>
          <w:rFonts w:ascii="Arial" w:hAnsi="Arial" w:cs="Arial"/>
          <w:b/>
          <w:bCs/>
        </w:rPr>
        <w:t xml:space="preserve">Статья 43. Возобновление рассмотрения </w:t>
      </w:r>
      <w:r>
        <w:rPr>
          <w:rFonts w:ascii="Arial" w:hAnsi="Arial" w:cs="Arial"/>
          <w:b/>
          <w:bCs/>
        </w:rPr>
        <w:t>вопроса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Если после заключительных выступлений сторон Конституционная палата признает необходимым выяснить дополнительные обстоятельства, имеющие существенное значение для разрешения дела, или исследовать новые доказательства, она выносит определение о </w:t>
      </w:r>
      <w:r>
        <w:rPr>
          <w:rFonts w:ascii="Arial" w:hAnsi="Arial" w:cs="Arial"/>
        </w:rPr>
        <w:t>возобновлении рассмотрения вопроса.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По окончании дополнительного исследования стороны имеют право на повторные заключительные выступления, но лишь в связи с новыми обстоятельствами и доказательствами.</w:t>
      </w:r>
    </w:p>
    <w:p w:rsidR="00000000" w:rsidRDefault="00916480">
      <w:pPr>
        <w:spacing w:after="120"/>
        <w:ind w:firstLine="397"/>
        <w:jc w:val="both"/>
      </w:pPr>
      <w:bookmarkStart w:id="44" w:name="st_44"/>
      <w:bookmarkEnd w:id="44"/>
      <w:r>
        <w:rPr>
          <w:rFonts w:ascii="Arial" w:hAnsi="Arial" w:cs="Arial"/>
          <w:b/>
          <w:bCs/>
        </w:rPr>
        <w:t>Статья 44. Протокол заседания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 заседании Конституционной палаты секретарем судебного заседания ведется протокол.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Протокол судебного заседания должен содержать следующие данные: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о месте и времени проведения судебного заседания;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2) о наименовании дела;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3) о составе судей, рассмат</w:t>
      </w:r>
      <w:r>
        <w:rPr>
          <w:rFonts w:ascii="Arial" w:hAnsi="Arial" w:cs="Arial"/>
        </w:rPr>
        <w:t>ривающих дело;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4) о секретаре заседания и каждом участнике процесса;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5) о свидетелях и экспертах;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6) объяснения сторон;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7) показания свидетелей, заключения экспертов, заданные им вопросы и ответы на них;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8) обо всех </w:t>
      </w:r>
      <w:r>
        <w:rPr>
          <w:rFonts w:ascii="Arial" w:hAnsi="Arial" w:cs="Arial"/>
        </w:rPr>
        <w:t>действиях, происходивших в ходе судебного заседания, в том порядке, в каком они имели место;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9) о мнениях и высказываниях судей и результатах голосования судей по вопросам, возникшим в ходе судебного заседания.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Для обеспечения полноты протокола допускае</w:t>
      </w:r>
      <w:r>
        <w:rPr>
          <w:rFonts w:ascii="Arial" w:hAnsi="Arial" w:cs="Arial"/>
        </w:rPr>
        <w:t>тся применение стенографии и технических средств, с указанием в протоколе заседания о их применении.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К материалам дела приобщаются протокол и примененные судом технические средства: фонограмма, видеопленка, кинопленка.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4. Протокол должен быть оформлен не п</w:t>
      </w:r>
      <w:r>
        <w:rPr>
          <w:rFonts w:ascii="Arial" w:hAnsi="Arial" w:cs="Arial"/>
        </w:rPr>
        <w:t>озднее пяти рабочих дней по окончании заседания.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Протокол подписывается председательствующим и судьей-секретарем Конституционной палаты.</w:t>
      </w:r>
    </w:p>
    <w:p w:rsidR="00000000" w:rsidRDefault="00916480">
      <w:pPr>
        <w:spacing w:after="120"/>
        <w:ind w:firstLine="397"/>
        <w:jc w:val="both"/>
      </w:pPr>
      <w:bookmarkStart w:id="45" w:name="st_45"/>
      <w:bookmarkEnd w:id="45"/>
      <w:r>
        <w:rPr>
          <w:rFonts w:ascii="Arial" w:hAnsi="Arial" w:cs="Arial"/>
          <w:b/>
          <w:bCs/>
        </w:rPr>
        <w:t>Статья 45. Применение мер процессуальной защиты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С целью защиты достоинства Конституционной палаты, участников заседа</w:t>
      </w:r>
      <w:r>
        <w:rPr>
          <w:rFonts w:ascii="Arial" w:hAnsi="Arial" w:cs="Arial"/>
        </w:rPr>
        <w:t xml:space="preserve">ния и обеспечения надлежащего порядка ведения конституционного судопроизводства Конституционной палатой допускается удаление лиц из зала </w:t>
      </w:r>
      <w:r>
        <w:rPr>
          <w:rFonts w:ascii="Arial" w:hAnsi="Arial" w:cs="Arial"/>
        </w:rPr>
        <w:lastRenderedPageBreak/>
        <w:t>судебного заседания или привлечение к административной ответственности за каждый случай нарушения, выразившегося в одно</w:t>
      </w:r>
      <w:r>
        <w:rPr>
          <w:rFonts w:ascii="Arial" w:hAnsi="Arial" w:cs="Arial"/>
        </w:rPr>
        <w:t>й из следующих форм: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вмешательство в процессуальную деятельность суда, оказание воздействия на судью;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2) неисполнение или несвоевременное исполнение без уважительных причин требований Конституционной палаты в процессе подготовки и рассмотрения дела;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неявка без уважительных причин или неуведомление о причинах неявки в Конституционную палату;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4) нарушение порядка заседания Конституционной палаты, неподчинение судьям Конституционной палаты, пренебрежение к принятым в Конституционной палате процедурам и п</w:t>
      </w:r>
      <w:r>
        <w:rPr>
          <w:rFonts w:ascii="Arial" w:hAnsi="Arial" w:cs="Arial"/>
        </w:rPr>
        <w:t>равилам этикета;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5) самовольное нарушение участниками заседания последовательности выступлений;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6) использование оскорбительных выражений.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Если указанные в данной статье нарушения были проявлены в процессе судебного заседания, меры процессуальной защиты</w:t>
      </w:r>
      <w:r>
        <w:rPr>
          <w:rFonts w:ascii="Arial" w:hAnsi="Arial" w:cs="Arial"/>
        </w:rPr>
        <w:t xml:space="preserve"> применяются немедленно по протокольному определению Конституционной палаты.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В иных случаях меры процессуальной защиты применяются в порядке, предусмотренном законодательством Кыргызской Республики.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4. Нарушитель </w:t>
      </w:r>
      <w:r>
        <w:rPr>
          <w:rFonts w:ascii="Arial" w:hAnsi="Arial" w:cs="Arial"/>
        </w:rPr>
        <w:t>обязан уплатить штраф не позднее пяти дней со дня уведомления его о наложении штрафа. В случае отказа от уплаты или неуплаты штрафа в пятидневный срок определение Конституционной палаты о наложении штрафа приводится в исполнение в соответствии с законодате</w:t>
      </w:r>
      <w:r>
        <w:rPr>
          <w:rFonts w:ascii="Arial" w:hAnsi="Arial" w:cs="Arial"/>
        </w:rPr>
        <w:t>льством об исполнительном производстве.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>(В редакции конституционного Закона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КР от </w:t>
      </w:r>
      <w:hyperlink r:id="rId1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20 июля 2017 года № 136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916480">
      <w:pPr>
        <w:keepNext/>
        <w:spacing w:before="200"/>
        <w:jc w:val="center"/>
      </w:pPr>
      <w:r>
        <w:rPr>
          <w:rFonts w:ascii="Arial" w:hAnsi="Arial" w:cs="Arial"/>
          <w:b/>
          <w:bCs/>
        </w:rPr>
        <w:t>Глава 8</w:t>
      </w:r>
      <w:r>
        <w:rPr>
          <w:rFonts w:ascii="Arial" w:hAnsi="Arial" w:cs="Arial"/>
          <w:b/>
          <w:bCs/>
        </w:rPr>
        <w:br/>
        <w:t>Акты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t> </w:t>
      </w:r>
    </w:p>
    <w:p w:rsidR="00000000" w:rsidRDefault="00916480">
      <w:pPr>
        <w:spacing w:after="120"/>
        <w:ind w:firstLine="397"/>
        <w:jc w:val="both"/>
      </w:pPr>
      <w:bookmarkStart w:id="46" w:name="st_46"/>
      <w:bookmarkEnd w:id="46"/>
      <w:r>
        <w:rPr>
          <w:rFonts w:ascii="Arial" w:hAnsi="Arial" w:cs="Arial"/>
          <w:b/>
          <w:bCs/>
        </w:rPr>
        <w:t>Статья 46. Виды актов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Конституционная палата принимает акт</w:t>
      </w:r>
      <w:r>
        <w:rPr>
          <w:rFonts w:ascii="Arial" w:hAnsi="Arial" w:cs="Arial"/>
        </w:rPr>
        <w:t>ы в виде решений, заключений, постановлений и определений.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Конституционная палата в результате рассмотрения обращений по полномочиям, предусмотренным пунктом 1 части 6 статьи 97 Конституции, принимает решение, а пунктами 2 и 3 части 6 указанной статьи -</w:t>
      </w:r>
      <w:r>
        <w:rPr>
          <w:rFonts w:ascii="Arial" w:hAnsi="Arial" w:cs="Arial"/>
        </w:rPr>
        <w:t xml:space="preserve"> заключение.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Решение и заключение Конституционной палаты выносятся именем Кыргызской Республики и подписываются председательствующим и судьями Конституционной палаты.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4. Иные акты Конституционной палаты принимаются в форме постановления, отдельного или </w:t>
      </w:r>
      <w:r>
        <w:rPr>
          <w:rFonts w:ascii="Arial" w:hAnsi="Arial" w:cs="Arial"/>
        </w:rPr>
        <w:t>протокольного определения.</w:t>
      </w:r>
    </w:p>
    <w:p w:rsidR="00000000" w:rsidRDefault="00916480">
      <w:pPr>
        <w:spacing w:after="120"/>
        <w:ind w:firstLine="397"/>
        <w:jc w:val="both"/>
      </w:pPr>
      <w:bookmarkStart w:id="47" w:name="st_47"/>
      <w:bookmarkEnd w:id="47"/>
      <w:r>
        <w:rPr>
          <w:rFonts w:ascii="Arial" w:hAnsi="Arial" w:cs="Arial"/>
          <w:b/>
          <w:bCs/>
        </w:rPr>
        <w:t>Статья 47. Порядок принятия актов Конституционной палатой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Акты Конституционной палаты принимаются открытым голосованием путем поименного опроса судей в совещательной комнате.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2. В ходе совещания судьи могут свободно излагать с</w:t>
      </w:r>
      <w:r>
        <w:rPr>
          <w:rFonts w:ascii="Arial" w:hAnsi="Arial" w:cs="Arial"/>
        </w:rPr>
        <w:t>обственную позицию по рассматриваемому вопросу и просить других судей уточнить их позиции. Число и продолжительность выступлений не могут быть ограничены.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3. В совещании Конституционной палаты участвуют только судьи Конституционной палаты, рассматривающие </w:t>
      </w:r>
      <w:r>
        <w:rPr>
          <w:rFonts w:ascii="Arial" w:hAnsi="Arial" w:cs="Arial"/>
        </w:rPr>
        <w:t>данное дело. Присутствие посторонних лиц не допускается.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4. Судья не вправе воздерживаться или не участвовать в голосовании. Председательствующий во всех случаях голосует последним.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5. В протоколе </w:t>
      </w:r>
      <w:r>
        <w:rPr>
          <w:rFonts w:ascii="Arial" w:hAnsi="Arial" w:cs="Arial"/>
        </w:rPr>
        <w:t>совещания в обязательном порядке фиксируются вопросы, ставившиеся на голосование, и результаты голосования. Протокол ведется судьей-секретарем, подписывается всеми присутствовавшими судьями и не подлежит оглашению.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6. Судьи, присутствовавшие на совещании, </w:t>
      </w:r>
      <w:r>
        <w:rPr>
          <w:rFonts w:ascii="Arial" w:hAnsi="Arial" w:cs="Arial"/>
        </w:rPr>
        <w:t>не вправе разглашать содержание дискуссий и результаты голосования.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7. Дело считается разрешенным по существу, когда Конституционная палата удовлетворяет полностью или частично либо оставляет без удовлетворения заявленные в обращении требования.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8. Акт Кон</w:t>
      </w:r>
      <w:r>
        <w:rPr>
          <w:rFonts w:ascii="Arial" w:hAnsi="Arial" w:cs="Arial"/>
        </w:rPr>
        <w:t>ституционной палаты считается принятым, если за него проголосовало большинство от присутствующих на заседании судей. В случае, когда ни одно предложение не собрало большинства голосов, председательствующий ставит на повторное голосование два предложения, с</w:t>
      </w:r>
      <w:r>
        <w:rPr>
          <w:rFonts w:ascii="Arial" w:hAnsi="Arial" w:cs="Arial"/>
        </w:rPr>
        <w:t>обравшие наибольшее количество голосов.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9. В случае если при принятии решения или заключения голоса разделились поровну, то решение или заключение принимается в пользу конституционности оспариваемого акта. При равенстве голосов при принятии иных актов счит</w:t>
      </w:r>
      <w:r>
        <w:rPr>
          <w:rFonts w:ascii="Arial" w:hAnsi="Arial" w:cs="Arial"/>
        </w:rPr>
        <w:t>ается принятым акт, за который голосовал председательствующий.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10. Акт Конституционной палаты должен быть обоснованным и мотивированным.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11. Решение и заключение Конституционной палаты провозглашаются в полном объеме в открытом заседании Конституционной па</w:t>
      </w:r>
      <w:r>
        <w:rPr>
          <w:rFonts w:ascii="Arial" w:hAnsi="Arial" w:cs="Arial"/>
        </w:rPr>
        <w:t>латы немедленно после их подписания. В исключительных случаях по особо сложным делам составление мотивировочной части решения или заключения может быть отложено на срок до десяти дней, но их резолютивная часть оглашается в том же заседании.</w:t>
      </w:r>
    </w:p>
    <w:p w:rsidR="00000000" w:rsidRDefault="00916480">
      <w:pPr>
        <w:spacing w:after="120"/>
        <w:ind w:firstLine="397"/>
        <w:jc w:val="both"/>
      </w:pPr>
      <w:bookmarkStart w:id="48" w:name="st_48"/>
      <w:bookmarkEnd w:id="48"/>
      <w:r>
        <w:rPr>
          <w:rFonts w:ascii="Arial" w:hAnsi="Arial" w:cs="Arial"/>
          <w:b/>
          <w:bCs/>
        </w:rPr>
        <w:t>Статья 48. Соде</w:t>
      </w:r>
      <w:r>
        <w:rPr>
          <w:rFonts w:ascii="Arial" w:hAnsi="Arial" w:cs="Arial"/>
          <w:b/>
          <w:bCs/>
        </w:rPr>
        <w:t>ржание акта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В акте Конституционной палаты, в зависимости от характера рассматриваемого вопроса, должны быть указаны: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наименование акта, дата и место его вынесения;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2) персональный состав Конституционной палаты, постановивший решен</w:t>
      </w:r>
      <w:r>
        <w:rPr>
          <w:rFonts w:ascii="Arial" w:hAnsi="Arial" w:cs="Arial"/>
        </w:rPr>
        <w:t>ие или заключение; секретарь заседания;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3) стороны и их представители;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4) предмет требований, поводы и основания к его рассмотрению;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5) нормы Конституции и настоящего конституционного Закона, устанавливающие право </w:t>
      </w:r>
      <w:r>
        <w:rPr>
          <w:rFonts w:ascii="Arial" w:hAnsi="Arial" w:cs="Arial"/>
        </w:rPr>
        <w:t>Конституционной палаты рассматривать данный вопрос;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6) доводы сторон;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7) фактические и иные обстоятельства, установленные Конституционной палатой;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8) точное наименование нормативного правового акта, конституционность которого проверялась, с указанием источ</w:t>
      </w:r>
      <w:r>
        <w:rPr>
          <w:rFonts w:ascii="Arial" w:hAnsi="Arial" w:cs="Arial"/>
        </w:rPr>
        <w:t>ника его опубликования или получения;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9) нормативный правовой акт, проект закона о внесении изменений в Конституцию или не вступивший в силу для Кыргызской Республики международный договор, конституционность которых проверялась;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10) доводы в пользу принято</w:t>
      </w:r>
      <w:r>
        <w:rPr>
          <w:rFonts w:ascii="Arial" w:hAnsi="Arial" w:cs="Arial"/>
        </w:rPr>
        <w:t>го Конституционной палатой акта, а при необходимости также доводы, опровергающие утверждения сторон;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11) нормы Конституции и настоящего конституционного Закона, которыми руководствовалась Конституционная палата при принятии акта;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12) вывод суда по существу</w:t>
      </w:r>
      <w:r>
        <w:rPr>
          <w:rFonts w:ascii="Arial" w:hAnsi="Arial" w:cs="Arial"/>
        </w:rPr>
        <w:t xml:space="preserve"> рассмотренного дела;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13) указание на окончательность акта и обязательность его исполнения;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14) порядок вступления акта в силу, а также порядок, сроки и особенности исполнения и опубликования.</w:t>
      </w:r>
    </w:p>
    <w:p w:rsidR="00000000" w:rsidRDefault="00916480">
      <w:pPr>
        <w:spacing w:after="120"/>
        <w:ind w:firstLine="397"/>
        <w:jc w:val="both"/>
      </w:pPr>
      <w:bookmarkStart w:id="49" w:name="st_49"/>
      <w:bookmarkEnd w:id="49"/>
      <w:r>
        <w:rPr>
          <w:rFonts w:ascii="Arial" w:hAnsi="Arial" w:cs="Arial"/>
          <w:b/>
          <w:bCs/>
        </w:rPr>
        <w:t>Статья 49. Особое мнение судьи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Судья Кон</w:t>
      </w:r>
      <w:r>
        <w:rPr>
          <w:rFonts w:ascii="Arial" w:hAnsi="Arial" w:cs="Arial"/>
        </w:rPr>
        <w:t xml:space="preserve">ституционной палаты, не согласный с актом Конституционной палаты, либо голосовавший за принятое решение или заключение по существу рассматриваемого Конституционной палатой вопроса, но оставшийся в меньшинстве при голосовании по какому-либо другому вопросу </w:t>
      </w:r>
      <w:r>
        <w:rPr>
          <w:rFonts w:ascii="Arial" w:hAnsi="Arial" w:cs="Arial"/>
        </w:rPr>
        <w:t>или по мотивировке принятого акта, вправе изложить свое особое мнение в письменном виде.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Особое мнение судьи приобщается к материалам дела и публикуется вместе с актом Конституционной палаты в тех же изданиях, где подлежит опубликованию сам акт.</w:t>
      </w:r>
    </w:p>
    <w:p w:rsidR="00000000" w:rsidRDefault="00916480">
      <w:pPr>
        <w:spacing w:after="120"/>
        <w:ind w:firstLine="397"/>
        <w:jc w:val="both"/>
      </w:pPr>
      <w:bookmarkStart w:id="50" w:name="st_50"/>
      <w:bookmarkEnd w:id="50"/>
      <w:r>
        <w:rPr>
          <w:rFonts w:ascii="Arial" w:hAnsi="Arial" w:cs="Arial"/>
          <w:b/>
          <w:bCs/>
        </w:rPr>
        <w:t>Статья 50.</w:t>
      </w:r>
      <w:r>
        <w:rPr>
          <w:rFonts w:ascii="Arial" w:hAnsi="Arial" w:cs="Arial"/>
          <w:b/>
          <w:bCs/>
        </w:rPr>
        <w:t xml:space="preserve"> Исправление неточностей в акте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Конституционная палата после провозглашения акта может исправить допущенные в нем неточности в наименованиях, обозначениях, описки и явные редакционные и технические погрешности, о чем выносит определение.</w:t>
      </w:r>
    </w:p>
    <w:p w:rsidR="00000000" w:rsidRDefault="00916480">
      <w:pPr>
        <w:spacing w:after="120"/>
        <w:ind w:firstLine="397"/>
        <w:jc w:val="both"/>
      </w:pPr>
      <w:bookmarkStart w:id="51" w:name="st_51"/>
      <w:bookmarkEnd w:id="51"/>
      <w:r>
        <w:rPr>
          <w:rFonts w:ascii="Arial" w:hAnsi="Arial" w:cs="Arial"/>
          <w:b/>
          <w:bCs/>
        </w:rPr>
        <w:t>Статья 51. Юридиче</w:t>
      </w:r>
      <w:r>
        <w:rPr>
          <w:rFonts w:ascii="Arial" w:hAnsi="Arial" w:cs="Arial"/>
          <w:b/>
          <w:bCs/>
        </w:rPr>
        <w:t>ская сила актов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Акты Конституционной палаты являются окончательными и обжалованию не подлежат, кроме определения о принятии обращения к производству либо об отказе в его принятии. Решения и заключения Конституционной палаты вступа</w:t>
      </w:r>
      <w:r>
        <w:rPr>
          <w:rFonts w:ascii="Arial" w:hAnsi="Arial" w:cs="Arial"/>
        </w:rPr>
        <w:t>ют в силу с момента провозглашения, а иные акты - с момента подписания.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Юридическая сила решения о признании нормативного правового акта или его части неконституционным не может быть преодолена повторным принятием этого же нормативного правового акта или е</w:t>
      </w:r>
      <w:r>
        <w:rPr>
          <w:rFonts w:ascii="Arial" w:hAnsi="Arial" w:cs="Arial"/>
        </w:rPr>
        <w:t>го части такого же содержания.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Акты Конституционной палаты обязательны для всех государственных органов, органов местного самоуправления, должностных лиц, общественных объединений, юридических и физических лиц и подлежат исполнению на всей территории ре</w:t>
      </w:r>
      <w:r>
        <w:rPr>
          <w:rFonts w:ascii="Arial" w:hAnsi="Arial" w:cs="Arial"/>
        </w:rPr>
        <w:t>спублики.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Установление Конституционной палатой неконституционности законов и иных нормативных правовых актов или их положений обязывает соответствующие государственные органы и должностных лиц привести в соответствие с Конституцией и актами Конституцион</w:t>
      </w:r>
      <w:r>
        <w:rPr>
          <w:rFonts w:ascii="Arial" w:hAnsi="Arial" w:cs="Arial"/>
        </w:rPr>
        <w:t xml:space="preserve">ной палаты изданные ими нормативные правовые акты, основанные на них, за исключением судебных актов. До </w:t>
      </w:r>
      <w:r>
        <w:rPr>
          <w:rFonts w:ascii="Arial" w:hAnsi="Arial" w:cs="Arial"/>
        </w:rPr>
        <w:lastRenderedPageBreak/>
        <w:t>приведения их в соответствие или отмены непосредственно применяются Конституция, а также решения Конституционной палаты.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4. Судебные акты, основанные на</w:t>
      </w:r>
      <w:r>
        <w:rPr>
          <w:rFonts w:ascii="Arial" w:hAnsi="Arial" w:cs="Arial"/>
        </w:rPr>
        <w:t xml:space="preserve"> нормах законов и иных нормативных актов, признанных неконституционными, пересматриваются судом, принявшим этот акт, в каждом конкретном случае по жалобам граждан, чьи права и свободы были затронуты.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5. Невступившие в силу международные договоры, признанны</w:t>
      </w:r>
      <w:r>
        <w:rPr>
          <w:rFonts w:ascii="Arial" w:hAnsi="Arial" w:cs="Arial"/>
        </w:rPr>
        <w:t>е неконституционными заключением Конституционной палаты, не подлежат введению в действие и применению.</w:t>
      </w:r>
    </w:p>
    <w:p w:rsidR="00000000" w:rsidRDefault="00916480">
      <w:pPr>
        <w:spacing w:after="120"/>
        <w:ind w:firstLine="397"/>
        <w:jc w:val="both"/>
      </w:pPr>
      <w:bookmarkStart w:id="52" w:name="st_52"/>
      <w:bookmarkEnd w:id="52"/>
      <w:r>
        <w:rPr>
          <w:rFonts w:ascii="Arial" w:hAnsi="Arial" w:cs="Arial"/>
          <w:b/>
          <w:bCs/>
        </w:rPr>
        <w:t>Статья 52. Исполнение актов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Решения и заключения Конституционной палаты направляются сторонам, государственным органам, органам</w:t>
      </w:r>
      <w:r>
        <w:rPr>
          <w:rFonts w:ascii="Arial" w:hAnsi="Arial" w:cs="Arial"/>
        </w:rPr>
        <w:t xml:space="preserve"> местного самоуправления и должностным лицам, чьи нормативные правовые акта были предметом рассмотрения, и публикуются в официальных изданиях органов государственной власти, органов местного самоуправления, в "Вестнике Конституционной палаты Верховного суд</w:t>
      </w:r>
      <w:r>
        <w:rPr>
          <w:rFonts w:ascii="Arial" w:hAnsi="Arial" w:cs="Arial"/>
        </w:rPr>
        <w:t>а Кыргызской Республики", на официальном сайте Конституционной палаты, а также при необходимости - и в иных изданиях.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В случаях если решением Конституционной палаты конституционный закон, кодекс или закон признан противоречащим Конституции полностью или</w:t>
      </w:r>
      <w:r>
        <w:rPr>
          <w:rFonts w:ascii="Arial" w:hAnsi="Arial" w:cs="Arial"/>
        </w:rPr>
        <w:t xml:space="preserve"> частично либо из решения Конституционной палаты вытекает необходимость устранения пробела в правовом регулировании, Правительство не позднее четырех месяцев после опубликования решения Конституционной палаты на ее официальном сайте вносит в Жогорку Кенеш </w:t>
      </w:r>
      <w:r>
        <w:rPr>
          <w:rFonts w:ascii="Arial" w:hAnsi="Arial" w:cs="Arial"/>
        </w:rPr>
        <w:t>проект конституционного закона или закона, вытекающий из указанного решения. Указанные законопроекты подлежат рассмотрению Жогорку Кенешем во внеочередном порядке.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Проект закона, вытекающий из решения Конституционной палаты, может быть инициирован депутата</w:t>
      </w:r>
      <w:r>
        <w:rPr>
          <w:rFonts w:ascii="Arial" w:hAnsi="Arial" w:cs="Arial"/>
        </w:rPr>
        <w:t>ми Жогорку Кенеша. Такой проект при наличии заключения Правительства подлежит рассмотрению Жогорку Кенешем во внеочередном порядке.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Органы государственной власти и органы местного самоуправления, обладающие в соответствии с законодательством нормотворчески</w:t>
      </w:r>
      <w:r>
        <w:rPr>
          <w:rFonts w:ascii="Arial" w:hAnsi="Arial" w:cs="Arial"/>
        </w:rPr>
        <w:t>ми полномочиями, отменяют свои нормативные правовые акты, принимают новый нормативный правовой акт либо вносят изменения в нормативный правовой акт, признанный неконституционным в отдельной его части, не позднее трех месяцев со дня опубликования решения Ко</w:t>
      </w:r>
      <w:r>
        <w:rPr>
          <w:rFonts w:ascii="Arial" w:hAnsi="Arial" w:cs="Arial"/>
        </w:rPr>
        <w:t>нституционной палаты на ее официальном сайте.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Неисполнение, ненадлежащее исполнение либо воспрепятствование исполнению актов Конституционной палаты, а также вмешательство в деятельность Конституционной палаты влекут установленную законом ответственность</w:t>
      </w:r>
      <w:r>
        <w:rPr>
          <w:rFonts w:ascii="Arial" w:hAnsi="Arial" w:cs="Arial"/>
        </w:rPr>
        <w:t>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>(В редакции конституционного Закона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КР от </w:t>
      </w:r>
      <w:hyperlink r:id="rId2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20 июля 2017 года № 136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916480">
      <w:pPr>
        <w:spacing w:after="120"/>
        <w:ind w:firstLine="397"/>
        <w:jc w:val="both"/>
      </w:pPr>
      <w:bookmarkStart w:id="53" w:name="st_53"/>
      <w:bookmarkEnd w:id="53"/>
      <w:r>
        <w:rPr>
          <w:rFonts w:ascii="Arial" w:hAnsi="Arial" w:cs="Arial"/>
          <w:b/>
          <w:bCs/>
        </w:rPr>
        <w:t>Статья 53. Частные определения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1. При выявлении в судебном заседании случаев нарушения законности Конституционная палата вправе </w:t>
      </w:r>
      <w:r>
        <w:rPr>
          <w:rFonts w:ascii="Arial" w:hAnsi="Arial" w:cs="Arial"/>
        </w:rPr>
        <w:t xml:space="preserve">вынести частное определение и направить его соответствующим государственным органам, органам местного самоуправления, юридическим лицам и (или) их должностным лицам, которые обязаны в месячный срок с момента получения копии частного определения сообщить о </w:t>
      </w:r>
      <w:r>
        <w:rPr>
          <w:rFonts w:ascii="Arial" w:hAnsi="Arial" w:cs="Arial"/>
        </w:rPr>
        <w:t>принятых ими мерах.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 xml:space="preserve">2. В случае несообщения о принятых мерах виновные должностные лица могут быть привлечены к ответственности в соответствии с законодательством. При этом данное обстоятельство не освобождает соответствующих должностных лиц от обязанности </w:t>
      </w:r>
      <w:r>
        <w:rPr>
          <w:rFonts w:ascii="Arial" w:hAnsi="Arial" w:cs="Arial"/>
        </w:rPr>
        <w:t>сообщить о мерах, принятых по частному определению Конституционной палаты.</w:t>
      </w:r>
    </w:p>
    <w:p w:rsidR="00000000" w:rsidRDefault="00916480">
      <w:pPr>
        <w:spacing w:after="120"/>
        <w:ind w:firstLine="397"/>
        <w:jc w:val="both"/>
      </w:pPr>
      <w:r>
        <w:t> </w:t>
      </w:r>
    </w:p>
    <w:p w:rsidR="00000000" w:rsidRDefault="00916480">
      <w:pPr>
        <w:keepNext/>
        <w:spacing w:before="200"/>
        <w:jc w:val="center"/>
      </w:pPr>
      <w:r>
        <w:rPr>
          <w:rFonts w:ascii="Arial" w:hAnsi="Arial" w:cs="Arial"/>
          <w:b/>
          <w:bCs/>
        </w:rPr>
        <w:t>Раздел III</w:t>
      </w:r>
      <w:r>
        <w:rPr>
          <w:rFonts w:ascii="Arial" w:hAnsi="Arial" w:cs="Arial"/>
          <w:b/>
          <w:bCs/>
        </w:rPr>
        <w:br/>
        <w:t>Заключительные положения</w:t>
      </w:r>
    </w:p>
    <w:p w:rsidR="00000000" w:rsidRDefault="00916480">
      <w:pPr>
        <w:spacing w:after="120"/>
        <w:ind w:firstLine="397"/>
        <w:jc w:val="both"/>
      </w:pPr>
      <w:r>
        <w:t> </w:t>
      </w:r>
    </w:p>
    <w:p w:rsidR="00000000" w:rsidRDefault="00916480">
      <w:pPr>
        <w:spacing w:after="120"/>
        <w:ind w:firstLine="397"/>
        <w:jc w:val="both"/>
      </w:pPr>
      <w:bookmarkStart w:id="54" w:name="st_54"/>
      <w:bookmarkEnd w:id="54"/>
      <w:r>
        <w:rPr>
          <w:rFonts w:ascii="Arial" w:hAnsi="Arial" w:cs="Arial"/>
          <w:b/>
          <w:bCs/>
        </w:rPr>
        <w:t>Статья 54. Финансовое обеспечение деятельности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Финансирование деятельности Конституционной палаты обеспечивается из</w:t>
      </w:r>
      <w:r>
        <w:rPr>
          <w:rFonts w:ascii="Arial" w:hAnsi="Arial" w:cs="Arial"/>
        </w:rPr>
        <w:t xml:space="preserve"> средств республиканского бюджета.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Конституционная палата самостоятельно разрабатывает проект бюджета на очередной финансовый год, который включается в бюджет без изменений и представляется Совету судей Кыргызской Республики.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Конституционная палата с</w:t>
      </w:r>
      <w:r>
        <w:rPr>
          <w:rFonts w:ascii="Arial" w:hAnsi="Arial" w:cs="Arial"/>
        </w:rPr>
        <w:t>амостоятельно распоряжается денежными средствами, предусмотренными бюджетом для финансирования Конституционной палаты.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4. При утверждении республиканского бюджета смета расходов Конституционной палаты не может быть уменьшена по сравнению с предыдущим финан</w:t>
      </w:r>
      <w:r>
        <w:rPr>
          <w:rFonts w:ascii="Arial" w:hAnsi="Arial" w:cs="Arial"/>
        </w:rPr>
        <w:t>совым годом.</w:t>
      </w:r>
    </w:p>
    <w:p w:rsidR="00000000" w:rsidRDefault="00916480">
      <w:pPr>
        <w:spacing w:after="120"/>
        <w:ind w:firstLine="397"/>
        <w:jc w:val="both"/>
      </w:pPr>
      <w:bookmarkStart w:id="55" w:name="st_55"/>
      <w:bookmarkEnd w:id="55"/>
      <w:r>
        <w:rPr>
          <w:rFonts w:ascii="Arial" w:hAnsi="Arial" w:cs="Arial"/>
          <w:b/>
          <w:bCs/>
        </w:rPr>
        <w:t>Статья 55. Аппарат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1. Деятельность Конституционной палаты обеспечивается ее аппаратом.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Непосредственное руководство аппаратом Конституционной палаты осуществляет руководитель аппарата, назначаемый и освобождаемый от д</w:t>
      </w:r>
      <w:r>
        <w:rPr>
          <w:rFonts w:ascii="Arial" w:hAnsi="Arial" w:cs="Arial"/>
        </w:rPr>
        <w:t>олжности председателем Конституционной палаты в соответствии с законодательством о государственной службе.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Работники аппарата Конституционной палаты являются государственными служащими, назначаются и освобождаются от должностей руководителем аппарата в соо</w:t>
      </w:r>
      <w:r>
        <w:rPr>
          <w:rFonts w:ascii="Arial" w:hAnsi="Arial" w:cs="Arial"/>
        </w:rPr>
        <w:t>тветствии с законодательством о государственной службе, а также законодательством о труде.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Аппарат Конституционной палаты: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1) осуществляет кадровое, организационное, научно-аналитическое, информационно-справочное, материально-техническое и иное обеспече</w:t>
      </w:r>
      <w:r>
        <w:rPr>
          <w:rFonts w:ascii="Arial" w:hAnsi="Arial" w:cs="Arial"/>
        </w:rPr>
        <w:t>ние Конституционной палаты;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2) проводит прием посетителей по вопросам, не связанным с конституционным судопроизводством;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3) рассматривает обращения в адрес Конституционной палаты в предварительном порядке и в случаях, когда они не затрагивают вопросов, тре</w:t>
      </w:r>
      <w:r>
        <w:rPr>
          <w:rFonts w:ascii="Arial" w:hAnsi="Arial" w:cs="Arial"/>
        </w:rPr>
        <w:t>бующих изучения судьями Конституционной палаты;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4) содействует судьям в подготовке дел и иных вопросов к рассмотрению в заседаниях и на совещаниях;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5) изучает и обобщает деятельность государственных органов по обеспечению исполнения актов Конституционной п</w:t>
      </w:r>
      <w:r>
        <w:rPr>
          <w:rFonts w:ascii="Arial" w:hAnsi="Arial" w:cs="Arial"/>
        </w:rPr>
        <w:t>алаты;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6) осуществляет иную деятельность в пределах установленных полномочий.</w:t>
      </w:r>
    </w:p>
    <w:p w:rsidR="00000000" w:rsidRDefault="00916480">
      <w:pPr>
        <w:spacing w:after="120"/>
        <w:ind w:firstLine="397"/>
        <w:jc w:val="both"/>
      </w:pPr>
      <w:bookmarkStart w:id="56" w:name="st_56"/>
      <w:bookmarkEnd w:id="56"/>
      <w:r>
        <w:rPr>
          <w:rFonts w:ascii="Arial" w:hAnsi="Arial" w:cs="Arial"/>
          <w:b/>
          <w:bCs/>
        </w:rPr>
        <w:t>Статья 56. Официальное издание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Официальным изданием Конституционной палаты является "Вестник Конституционной палаты Верховного суда Кыргызской Республики".</w:t>
      </w:r>
    </w:p>
    <w:p w:rsidR="00000000" w:rsidRDefault="00916480">
      <w:pPr>
        <w:spacing w:after="120"/>
        <w:ind w:firstLine="397"/>
        <w:jc w:val="both"/>
      </w:pPr>
      <w:bookmarkStart w:id="57" w:name="st_57"/>
      <w:bookmarkEnd w:id="57"/>
      <w:r>
        <w:rPr>
          <w:rFonts w:ascii="Arial" w:hAnsi="Arial" w:cs="Arial"/>
          <w:b/>
          <w:bCs/>
        </w:rPr>
        <w:t>Статья 57. Символы судебной власти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В зале заседания Конституционной палаты находятся изображение Государственного герба Кыргызской Республики, Государственный флаг Кыргызской Республики и издание Конституции.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Судьи </w:t>
      </w:r>
      <w:r>
        <w:rPr>
          <w:rFonts w:ascii="Arial" w:hAnsi="Arial" w:cs="Arial"/>
        </w:rPr>
        <w:t>Конституционной палаты заседают в мантиях, описание и образцы которых утверждаются Правительством по предложению Совета судей.</w:t>
      </w:r>
    </w:p>
    <w:p w:rsidR="00000000" w:rsidRDefault="00916480">
      <w:pPr>
        <w:spacing w:after="120"/>
        <w:ind w:firstLine="397"/>
        <w:jc w:val="both"/>
      </w:pPr>
      <w:bookmarkStart w:id="58" w:name="st_58"/>
      <w:bookmarkEnd w:id="58"/>
      <w:r>
        <w:rPr>
          <w:rFonts w:ascii="Arial" w:hAnsi="Arial" w:cs="Arial"/>
          <w:b/>
          <w:bCs/>
        </w:rPr>
        <w:t>Статья 58. Печать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Конституционная палата имеет печать с изображением Государственного герба Кыргызской Рес</w:t>
      </w:r>
      <w:r>
        <w:rPr>
          <w:rFonts w:ascii="Arial" w:hAnsi="Arial" w:cs="Arial"/>
        </w:rPr>
        <w:t>публики и своим наименованием.</w:t>
      </w:r>
    </w:p>
    <w:p w:rsidR="00000000" w:rsidRDefault="00916480">
      <w:pPr>
        <w:spacing w:after="120"/>
        <w:ind w:firstLine="397"/>
        <w:jc w:val="both"/>
      </w:pPr>
      <w:bookmarkStart w:id="59" w:name="st_59"/>
      <w:bookmarkEnd w:id="59"/>
      <w:r>
        <w:rPr>
          <w:rFonts w:ascii="Arial" w:hAnsi="Arial" w:cs="Arial"/>
          <w:b/>
          <w:bCs/>
        </w:rPr>
        <w:t>Статья 59. Местопребывание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Постоянным местопребыванием Конституционной палаты является столица Кыргызской Республики город Бишкек.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Заседания Конституционной палаты проводятся, как правило, в месте его п</w:t>
      </w:r>
      <w:r>
        <w:rPr>
          <w:rFonts w:ascii="Arial" w:hAnsi="Arial" w:cs="Arial"/>
        </w:rPr>
        <w:t>остоянного пребывания. Конституционная палата может провести заседание и в другом месте, когда она сочтет это необходимым.</w:t>
      </w:r>
    </w:p>
    <w:p w:rsidR="00000000" w:rsidRDefault="00916480">
      <w:pPr>
        <w:spacing w:after="120"/>
        <w:ind w:firstLine="397"/>
        <w:jc w:val="both"/>
      </w:pPr>
      <w:r>
        <w:t> </w:t>
      </w:r>
    </w:p>
    <w:p w:rsidR="00000000" w:rsidRDefault="00916480">
      <w:pPr>
        <w:keepNext/>
        <w:spacing w:before="200"/>
        <w:jc w:val="center"/>
      </w:pPr>
      <w:r>
        <w:rPr>
          <w:rFonts w:ascii="Arial" w:hAnsi="Arial" w:cs="Arial"/>
          <w:b/>
          <w:bCs/>
        </w:rPr>
        <w:t>Раздел IV</w:t>
      </w:r>
      <w:r>
        <w:rPr>
          <w:rFonts w:ascii="Arial" w:hAnsi="Arial" w:cs="Arial"/>
          <w:b/>
          <w:bCs/>
        </w:rPr>
        <w:br/>
        <w:t>Переходные положения</w:t>
      </w:r>
    </w:p>
    <w:p w:rsidR="00000000" w:rsidRDefault="00916480">
      <w:pPr>
        <w:keepNext/>
        <w:spacing w:before="200"/>
        <w:jc w:val="center"/>
      </w:pPr>
      <w:r>
        <w:t> </w:t>
      </w:r>
    </w:p>
    <w:p w:rsidR="00000000" w:rsidRDefault="00916480">
      <w:pPr>
        <w:spacing w:after="120"/>
        <w:ind w:firstLine="397"/>
        <w:jc w:val="both"/>
      </w:pPr>
      <w:bookmarkStart w:id="60" w:name="st_60"/>
      <w:bookmarkEnd w:id="60"/>
      <w:r>
        <w:rPr>
          <w:rFonts w:ascii="Arial" w:hAnsi="Arial" w:cs="Arial"/>
          <w:b/>
          <w:bCs/>
        </w:rPr>
        <w:t>Статья 60. Порядок рассмотрения обращений, поступивших до вступления в силу Конституции и настояще</w:t>
      </w:r>
      <w:r>
        <w:rPr>
          <w:rFonts w:ascii="Arial" w:hAnsi="Arial" w:cs="Arial"/>
          <w:b/>
          <w:bCs/>
        </w:rPr>
        <w:t>го конституционного Закона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Обращения, поступившие до вступления в силу Конституции и настоящего конституционного Закона, рассматриваются и разрешаются Конституционной палатой в пределах ее полномочий, установленных статьей 97 Конституции.</w:t>
      </w:r>
    </w:p>
    <w:p w:rsidR="00000000" w:rsidRDefault="00916480">
      <w:pPr>
        <w:spacing w:after="120"/>
        <w:ind w:firstLine="397"/>
        <w:jc w:val="both"/>
      </w:pPr>
      <w:bookmarkStart w:id="61" w:name="st_61"/>
      <w:bookmarkEnd w:id="61"/>
      <w:r>
        <w:rPr>
          <w:rFonts w:ascii="Arial" w:hAnsi="Arial" w:cs="Arial"/>
          <w:b/>
          <w:bCs/>
        </w:rPr>
        <w:t>Статья 61. Порядок формирования Конституционной палаты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1. (Абзац первый утратил силу в соответствии с конституционным Законом КР от </w:t>
      </w:r>
      <w:hyperlink r:id="rId2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26 мая 2012 года № 66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Судьи Конституционного суда Кыргызской Республики, чьи полномочия были пре</w:t>
      </w:r>
      <w:r>
        <w:rPr>
          <w:rFonts w:ascii="Arial" w:hAnsi="Arial" w:cs="Arial"/>
        </w:rPr>
        <w:t>кращены в связи с расформированием Конституционного суда Кыргызской Республики могут участвовать в конкурсе на замещение вакантной должности судей Конституционной палаты в соответствии с новой Конституцией.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2. Конституционная палата после сформирования ее </w:t>
      </w:r>
      <w:r>
        <w:rPr>
          <w:rFonts w:ascii="Arial" w:hAnsi="Arial" w:cs="Arial"/>
        </w:rPr>
        <w:t>правомочного состава избирает председателя, заместителя председателя, судью-секретаря Конституционной палаты в порядке, установленном настоящим конституционным Законом, и немедленно приступает к работе.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3. Конституционная палата является правопреемником Ко</w:t>
      </w:r>
      <w:r>
        <w:rPr>
          <w:rFonts w:ascii="Arial" w:hAnsi="Arial" w:cs="Arial"/>
        </w:rPr>
        <w:t xml:space="preserve">нституционного суда Кыргызской Республики. Материальные гарантии независимости Конституционного суда, установленные до вступления в силу настоящего конституционного Закона, в </w:t>
      </w:r>
      <w:r>
        <w:rPr>
          <w:rFonts w:ascii="Arial" w:hAnsi="Arial" w:cs="Arial"/>
        </w:rPr>
        <w:lastRenderedPageBreak/>
        <w:t>том числе и отдельное здание, ранее занимаемое Конституционным судом Кыргызской Р</w:t>
      </w:r>
      <w:r>
        <w:rPr>
          <w:rFonts w:ascii="Arial" w:hAnsi="Arial" w:cs="Arial"/>
        </w:rPr>
        <w:t>еспублики, сохраняется за Конституционной палатой.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Материально-техническое обеспечение деятельности Конституционной палаты производится Правительством на базе имущества Конституционного суда Кыргызской Республики в пределах утвержденного бюджета Конституци</w:t>
      </w:r>
      <w:r>
        <w:rPr>
          <w:rFonts w:ascii="Arial" w:hAnsi="Arial" w:cs="Arial"/>
        </w:rPr>
        <w:t>онного суда Кыргызской Республики на 2010 год.</w:t>
      </w:r>
    </w:p>
    <w:p w:rsidR="00000000" w:rsidRDefault="00916480">
      <w:pPr>
        <w:spacing w:after="480"/>
        <w:ind w:firstLine="397"/>
      </w:pPr>
      <w:r>
        <w:rPr>
          <w:rFonts w:ascii="Arial" w:hAnsi="Arial" w:cs="Arial"/>
          <w:i/>
          <w:iCs/>
        </w:rPr>
        <w:t xml:space="preserve">(В редакции конституционных Законов КР от </w:t>
      </w:r>
      <w:hyperlink r:id="rId2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26 мая 2012 года № 66</w:t>
        </w:r>
      </w:hyperlink>
      <w:r>
        <w:rPr>
          <w:rFonts w:ascii="Arial" w:hAnsi="Arial" w:cs="Arial"/>
          <w:i/>
          <w:iCs/>
        </w:rPr>
        <w:t xml:space="preserve">, </w:t>
      </w:r>
      <w:hyperlink r:id="rId2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26 июня 2013 года № 105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916480">
      <w:pPr>
        <w:spacing w:after="120"/>
        <w:ind w:firstLine="397"/>
        <w:jc w:val="both"/>
      </w:pPr>
      <w:bookmarkStart w:id="62" w:name="st_62"/>
      <w:bookmarkEnd w:id="62"/>
      <w:r>
        <w:rPr>
          <w:rFonts w:ascii="Arial" w:hAnsi="Arial" w:cs="Arial"/>
          <w:b/>
          <w:bCs/>
        </w:rPr>
        <w:t>Статья 62. Вступление в силу настоящего конституционного Закона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. Настоящий конституционный Закон вступает в силу со дня официального опубликования.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>2. Признать утратившими силу: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- </w:t>
      </w:r>
      <w:hyperlink r:id="rId24" w:history="1">
        <w:r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>
        <w:rPr>
          <w:rFonts w:ascii="Arial" w:hAnsi="Arial" w:cs="Arial"/>
        </w:rPr>
        <w:t xml:space="preserve"> Кыргызской Республики "О Конституционном суде Кыргызской Республики" (Ведомости Жогорку Кенеша Кыргызской Рес</w:t>
      </w:r>
      <w:r>
        <w:rPr>
          <w:rFonts w:ascii="Arial" w:hAnsi="Arial" w:cs="Arial"/>
        </w:rPr>
        <w:t>публики, 1994 г., № 2, ст.46);</w:t>
      </w:r>
    </w:p>
    <w:p w:rsidR="00000000" w:rsidRDefault="00916480">
      <w:pPr>
        <w:spacing w:after="120"/>
        <w:ind w:firstLine="397"/>
        <w:jc w:val="both"/>
      </w:pPr>
      <w:r>
        <w:rPr>
          <w:rFonts w:ascii="Arial" w:hAnsi="Arial" w:cs="Arial"/>
        </w:rPr>
        <w:t xml:space="preserve">- </w:t>
      </w:r>
      <w:hyperlink r:id="rId25" w:history="1">
        <w:r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>
        <w:rPr>
          <w:rFonts w:ascii="Arial" w:hAnsi="Arial" w:cs="Arial"/>
        </w:rPr>
        <w:t xml:space="preserve"> Кыргызской Республики "О конституционном судопроизводстве Кыргызской Республики" (Ведомости Жогорку Кенеша Кыргызской Республики, 2009 г., № 7, ст.745).</w:t>
      </w:r>
    </w:p>
    <w:p w:rsidR="00000000" w:rsidRDefault="00916480">
      <w:pPr>
        <w:spacing w:after="120"/>
        <w:ind w:firstLine="39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16480">
            <w:r>
              <w:rPr>
                <w:rFonts w:ascii="Arial" w:hAnsi="Arial" w:cs="Arial"/>
                <w:b/>
                <w:bCs/>
              </w:rPr>
              <w:t>          Президент</w:t>
            </w:r>
          </w:p>
          <w:p w:rsidR="00000000" w:rsidRDefault="00916480">
            <w:r>
              <w:rPr>
                <w:rFonts w:ascii="Arial" w:hAnsi="Arial" w:cs="Arial"/>
                <w:b/>
                <w:bCs/>
              </w:rPr>
              <w:t>Кыргызской Респ</w:t>
            </w:r>
            <w:r>
              <w:rPr>
                <w:rFonts w:ascii="Arial" w:hAnsi="Arial" w:cs="Arial"/>
                <w:b/>
                <w:bCs/>
              </w:rPr>
              <w:t>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16480">
            <w:r>
              <w:t> </w:t>
            </w:r>
          </w:p>
          <w:p w:rsidR="00000000" w:rsidRDefault="00916480">
            <w:pPr>
              <w:jc w:val="right"/>
            </w:pPr>
            <w:r>
              <w:rPr>
                <w:rFonts w:ascii="Arial" w:hAnsi="Arial" w:cs="Arial"/>
                <w:b/>
                <w:bCs/>
              </w:rPr>
              <w:t>Р.Отунбаева</w:t>
            </w:r>
          </w:p>
        </w:tc>
      </w:tr>
    </w:tbl>
    <w:p w:rsidR="00916480" w:rsidRDefault="00916480">
      <w:pPr>
        <w:spacing w:after="120"/>
        <w:ind w:firstLine="397"/>
        <w:jc w:val="both"/>
      </w:pPr>
      <w:r>
        <w:t> </w:t>
      </w:r>
    </w:p>
    <w:sectPr w:rsidR="0091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9218F"/>
    <w:rsid w:val="0019218F"/>
    <w:rsid w:val="0091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11BF-EC7F-4D7B-AAB5-FF774794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202913" TargetMode="External"/><Relationship Id="rId13" Type="http://schemas.openxmlformats.org/officeDocument/2006/relationships/hyperlink" Target="cdb:202913" TargetMode="External"/><Relationship Id="rId18" Type="http://schemas.openxmlformats.org/officeDocument/2006/relationships/hyperlink" Target="cdb:20328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db:203666" TargetMode="External"/><Relationship Id="rId7" Type="http://schemas.openxmlformats.org/officeDocument/2006/relationships/hyperlink" Target="cdb:111643" TargetMode="External"/><Relationship Id="rId12" Type="http://schemas.openxmlformats.org/officeDocument/2006/relationships/hyperlink" Target="cdb:202352" TargetMode="External"/><Relationship Id="rId17" Type="http://schemas.openxmlformats.org/officeDocument/2006/relationships/hyperlink" Target="cdb:9617" TargetMode="External"/><Relationship Id="rId25" Type="http://schemas.openxmlformats.org/officeDocument/2006/relationships/hyperlink" Target="cdb:202586" TargetMode="External"/><Relationship Id="rId2" Type="http://schemas.openxmlformats.org/officeDocument/2006/relationships/settings" Target="settings.xml"/><Relationship Id="rId16" Type="http://schemas.openxmlformats.org/officeDocument/2006/relationships/hyperlink" Target="cdb:202913" TargetMode="External"/><Relationship Id="rId20" Type="http://schemas.openxmlformats.org/officeDocument/2006/relationships/hyperlink" Target="cdb:111643" TargetMode="External"/><Relationship Id="rId1" Type="http://schemas.openxmlformats.org/officeDocument/2006/relationships/styles" Target="styles.xml"/><Relationship Id="rId6" Type="http://schemas.openxmlformats.org/officeDocument/2006/relationships/hyperlink" Target="cdb:203913" TargetMode="External"/><Relationship Id="rId11" Type="http://schemas.openxmlformats.org/officeDocument/2006/relationships/hyperlink" Target="cdb:202913" TargetMode="External"/><Relationship Id="rId24" Type="http://schemas.openxmlformats.org/officeDocument/2006/relationships/hyperlink" Target="cdb:776" TargetMode="External"/><Relationship Id="rId5" Type="http://schemas.openxmlformats.org/officeDocument/2006/relationships/hyperlink" Target="cdb:203666" TargetMode="External"/><Relationship Id="rId15" Type="http://schemas.openxmlformats.org/officeDocument/2006/relationships/hyperlink" Target="cdb:202913" TargetMode="External"/><Relationship Id="rId23" Type="http://schemas.openxmlformats.org/officeDocument/2006/relationships/hyperlink" Target="cdb:203913" TargetMode="External"/><Relationship Id="rId10" Type="http://schemas.openxmlformats.org/officeDocument/2006/relationships/hyperlink" Target="cdb:202913" TargetMode="External"/><Relationship Id="rId19" Type="http://schemas.openxmlformats.org/officeDocument/2006/relationships/hyperlink" Target="cdb:203281" TargetMode="External"/><Relationship Id="rId4" Type="http://schemas.openxmlformats.org/officeDocument/2006/relationships/image" Target="media/image1.jpg"/><Relationship Id="rId9" Type="http://schemas.openxmlformats.org/officeDocument/2006/relationships/hyperlink" Target="cdb:202913" TargetMode="External"/><Relationship Id="rId14" Type="http://schemas.openxmlformats.org/officeDocument/2006/relationships/hyperlink" Target="cdb:202913" TargetMode="External"/><Relationship Id="rId22" Type="http://schemas.openxmlformats.org/officeDocument/2006/relationships/hyperlink" Target="cdb:20366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8141</Words>
  <Characters>46410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2020-07-23T05:32:00Z</dcterms:created>
  <dcterms:modified xsi:type="dcterms:W3CDTF">2020-07-23T05:32:00Z</dcterms:modified>
</cp:coreProperties>
</file>